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64" w:lineRule="auto"/>
        <w:ind w:right="215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6120130" cy="16395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395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64" w:lineRule="auto"/>
        <w:ind w:left="2292" w:right="21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174" w:lineRule="auto"/>
        <w:ind w:left="2147" w:firstLine="0"/>
        <w:rPr/>
      </w:pPr>
      <w:r w:rsidDel="00000000" w:rsidR="00000000" w:rsidRPr="00000000">
        <w:rPr>
          <w:rtl w:val="0"/>
        </w:rPr>
        <w:t xml:space="preserve">Piano Didattico </w:t>
      </w:r>
      <w:r w:rsidDel="00000000" w:rsidR="00000000" w:rsidRPr="00000000">
        <w:rPr>
          <w:color w:val="111111"/>
          <w:rtl w:val="0"/>
        </w:rPr>
        <w:t xml:space="preserve">Personalizzato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" w:lineRule="auto"/>
        <w:ind w:left="2159" w:right="215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0f0f0f"/>
          <w:sz w:val="27"/>
          <w:szCs w:val="27"/>
          <w:rtl w:val="0"/>
        </w:rPr>
        <w:t xml:space="preserve">per </w:t>
      </w:r>
      <w:r w:rsidDel="00000000" w:rsidR="00000000" w:rsidRPr="00000000">
        <w:rPr>
          <w:b w:val="1"/>
          <w:color w:val="131313"/>
          <w:sz w:val="27"/>
          <w:szCs w:val="27"/>
          <w:rtl w:val="0"/>
        </w:rPr>
        <w:t xml:space="preserve">alunni </w:t>
      </w:r>
      <w:r w:rsidDel="00000000" w:rsidR="00000000" w:rsidRPr="00000000">
        <w:rPr>
          <w:b w:val="1"/>
          <w:color w:val="0f0f0f"/>
          <w:sz w:val="27"/>
          <w:szCs w:val="27"/>
          <w:rtl w:val="0"/>
        </w:rPr>
        <w:t xml:space="preserve">con </w:t>
      </w:r>
      <w:r w:rsidDel="00000000" w:rsidR="00000000" w:rsidRPr="00000000">
        <w:rPr>
          <w:b w:val="1"/>
          <w:color w:val="131313"/>
          <w:sz w:val="27"/>
          <w:szCs w:val="27"/>
          <w:rtl w:val="0"/>
        </w:rPr>
        <w:t xml:space="preserve">Bisogni </w:t>
      </w:r>
      <w:r w:rsidDel="00000000" w:rsidR="00000000" w:rsidRPr="00000000">
        <w:rPr>
          <w:b w:val="1"/>
          <w:color w:val="0e0e0e"/>
          <w:sz w:val="27"/>
          <w:szCs w:val="27"/>
          <w:rtl w:val="0"/>
        </w:rPr>
        <w:t xml:space="preserve">Educativi </w:t>
      </w:r>
      <w:r w:rsidDel="00000000" w:rsidR="00000000" w:rsidRPr="00000000">
        <w:rPr>
          <w:b w:val="1"/>
          <w:sz w:val="27"/>
          <w:szCs w:val="27"/>
          <w:rtl w:val="0"/>
        </w:rPr>
        <w:t xml:space="preserve">Speciali (BES)*</w:t>
      </w:r>
    </w:p>
    <w:p w:rsidR="00000000" w:rsidDel="00000000" w:rsidP="00000000" w:rsidRDefault="00000000" w:rsidRPr="00000000" w14:paraId="00000005">
      <w:pPr>
        <w:pStyle w:val="Heading2"/>
        <w:numPr>
          <w:ilvl w:val="0"/>
          <w:numId w:val="1"/>
        </w:numPr>
        <w:tabs>
          <w:tab w:val="left" w:leader="none" w:pos="535"/>
        </w:tabs>
        <w:ind w:left="534" w:right="7332" w:hanging="535"/>
        <w:rPr>
          <w:color w:val="1c1c1c"/>
        </w:rPr>
      </w:pPr>
      <w:r w:rsidDel="00000000" w:rsidR="00000000" w:rsidRPr="00000000">
        <w:rPr>
          <w:color w:val="151515"/>
          <w:u w:val="none"/>
          <w:rtl w:val="0"/>
        </w:rPr>
        <w:t xml:space="preserve">Dati </w:t>
      </w:r>
      <w:r w:rsidDel="00000000" w:rsidR="00000000" w:rsidRPr="00000000">
        <w:rPr>
          <w:u w:val="none"/>
          <w:rtl w:val="0"/>
        </w:rPr>
        <w:t xml:space="preserve">dell’alunno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64" w:lineRule="auto"/>
        <w:ind w:left="258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Anno scolastico: ............../...............</w:t>
      </w:r>
    </w:p>
    <w:p w:rsidR="00000000" w:rsidDel="00000000" w:rsidP="00000000" w:rsidRDefault="00000000" w:rsidRPr="00000000" w14:paraId="00000008">
      <w:pPr>
        <w:spacing w:before="133" w:lineRule="auto"/>
        <w:ind w:left="253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Norme   e   Cognome:.............................................................................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33"/>
        </w:tabs>
        <w:spacing w:after="0" w:before="123" w:line="240" w:lineRule="auto"/>
        <w:ind w:left="24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nato/a il ....../,...../......</w:t>
        <w:tab/>
        <w:t xml:space="preserve">a...............................................................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28"/>
        </w:tabs>
        <w:spacing w:after="0" w:before="0" w:line="240" w:lineRule="auto"/>
        <w:ind w:left="24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classe:..................</w:t>
        <w:tab/>
        <w:t xml:space="preserve">Sezione:............ sede ..................... 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39" style="position:absolute;margin-left:11.64992125984252pt;margin-top:10.199921259842519pt;width:473.05pt;height:1.95pt;z-index:-15728640;mso-wrap-distance-left:0;mso-wrap-distance-right:0;mso-position-horizontal-relative:margin;mso-position-horizontal:absolute;mso-position-vertical:absolute;mso-position-vertical-relative:text;" coordsize="9461,39" coordorigin="1253,204">
            <v:line id="_x0000_s1041" style="position:absolute" strokecolor="#2f2f2f" strokeweight=".96pt" from="1253,233" to="10714,233"/>
            <v:line id="_x0000_s1040" style="position:absolute" strokecolor="#2f2f2f" strokeweight=".96pt" from="2664,214" to="8611,214"/>
          </v:group>
        </w:pict>
      </w:r>
    </w:p>
    <w:p w:rsidR="00000000" w:rsidDel="00000000" w:rsidP="00000000" w:rsidRDefault="00000000" w:rsidRPr="00000000" w14:paraId="0000000E">
      <w:pPr>
        <w:ind w:left="249" w:firstLine="0"/>
        <w:rPr>
          <w:i w:val="1"/>
          <w:sz w:val="19"/>
          <w:szCs w:val="19"/>
        </w:rPr>
      </w:pPr>
      <w:r w:rsidDel="00000000" w:rsidR="00000000" w:rsidRPr="00000000">
        <w:rPr>
          <w:i w:val="1"/>
          <w:sz w:val="19"/>
          <w:szCs w:val="19"/>
          <w:rtl w:val="0"/>
        </w:rPr>
        <w:t xml:space="preserve">*Il PDP viene redatto collegialmente dal Consiglio di Classe e concordato con la famiglia.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3"/>
        </w:tabs>
        <w:spacing w:after="0" w:before="153" w:line="240" w:lineRule="auto"/>
        <w:ind w:left="502" w:right="0" w:hanging="26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31313"/>
          <w:sz w:val="27"/>
          <w:szCs w:val="27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Diagnosi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82"/>
          <w:tab w:val="left" w:leader="none" w:pos="4585"/>
          <w:tab w:val="left" w:leader="none" w:pos="5753"/>
        </w:tabs>
        <w:spacing w:after="0" w:before="62" w:line="240" w:lineRule="auto"/>
        <w:ind w:left="23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Segnalazione diagnostica alla scuola redatta da:</w:t>
        <w:tab/>
        <w:t xml:space="preserve">□</w:t>
        <w:tab/>
        <w:t xml:space="preserve">ASL</w:t>
        <w:tab/>
        <w:t xml:space="preserve">□  privato</w:t>
      </w:r>
    </w:p>
    <w:p w:rsidR="00000000" w:rsidDel="00000000" w:rsidP="00000000" w:rsidRDefault="00000000" w:rsidRPr="00000000" w14:paraId="00000012">
      <w:pPr>
        <w:tabs>
          <w:tab w:val="left" w:leader="none" w:pos="931"/>
          <w:tab w:val="left" w:leader="none" w:pos="2319"/>
          <w:tab w:val="left" w:leader="none" w:pos="6341"/>
          <w:tab w:val="left" w:leader="none" w:pos="8509"/>
        </w:tabs>
        <w:spacing w:before="118" w:lineRule="auto"/>
        <w:ind w:left="231" w:firstLine="0"/>
        <w:rPr>
          <w:rFonts w:ascii="Cambria" w:cs="Cambria" w:eastAsia="Cambria" w:hAnsi="Cambria"/>
          <w:i w:val="1"/>
          <w:sz w:val="15"/>
          <w:szCs w:val="15"/>
        </w:rPr>
      </w:pPr>
      <w:r w:rsidDel="00000000" w:rsidR="00000000" w:rsidRPr="00000000">
        <w:rPr>
          <w:sz w:val="19"/>
          <w:szCs w:val="19"/>
          <w:vertAlign w:val="baseline"/>
          <w:rtl w:val="0"/>
        </w:rPr>
        <w:t xml:space="preserve">II</w:t>
        <w:tab/>
        <w:t xml:space="preserve">....../....../......</w:t>
        <w:tab/>
        <w:t xml:space="preserve">dal dott. : ............................................................</w:t>
        <w:tab/>
        <w:t xml:space="preserve">a    </w:t>
      </w:r>
      <w:r w:rsidDel="00000000" w:rsidR="00000000" w:rsidRPr="00000000">
        <w:rPr>
          <w:i w:val="1"/>
          <w:sz w:val="19"/>
          <w:szCs w:val="19"/>
          <w:vertAlign w:val="baseline"/>
          <w:rtl w:val="0"/>
        </w:rPr>
        <w:t xml:space="preserve">neuropsichiatra</w:t>
        <w:tab/>
      </w:r>
      <w:r w:rsidDel="00000000" w:rsidR="00000000" w:rsidRPr="00000000">
        <w:rPr>
          <w:rFonts w:ascii="Cambria" w:cs="Cambria" w:eastAsia="Cambria" w:hAnsi="Cambria"/>
          <w:i w:val="1"/>
          <w:sz w:val="15"/>
          <w:szCs w:val="15"/>
          <w:rtl w:val="0"/>
        </w:rPr>
        <w:t xml:space="preserve">D p5 fCOlO9 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tabs>
          <w:tab w:val="left" w:leader="none" w:pos="487"/>
        </w:tabs>
        <w:spacing w:before="139" w:line="318" w:lineRule="auto"/>
        <w:ind w:left="486" w:hanging="261"/>
        <w:rPr/>
      </w:pPr>
      <w:r w:rsidDel="00000000" w:rsidR="00000000" w:rsidRPr="00000000">
        <w:rPr>
          <w:u w:val="single"/>
          <w:rtl w:val="0"/>
        </w:rPr>
        <w:t xml:space="preserve">Osservazioni delle abilità strumentali e informazioni utili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6"/>
        <w:spacing w:line="254" w:lineRule="auto"/>
        <w:ind w:left="226" w:right="2293" w:firstLine="0"/>
        <w:rPr/>
      </w:pPr>
      <w:r w:rsidDel="00000000" w:rsidR="00000000" w:rsidRPr="00000000">
        <w:rPr>
          <w:rtl w:val="0"/>
        </w:rPr>
        <w:t xml:space="preserve">Eventualmente desumibili dalla diagnosi a da un’osservazione sistematica dell’alunno. </w:t>
      </w:r>
    </w:p>
    <w:p w:rsidR="00000000" w:rsidDel="00000000" w:rsidP="00000000" w:rsidRDefault="00000000" w:rsidRPr="00000000" w14:paraId="00000016">
      <w:pPr>
        <w:pStyle w:val="Heading6"/>
        <w:spacing w:line="254" w:lineRule="auto"/>
        <w:ind w:left="226" w:right="2293" w:firstLine="0"/>
        <w:rPr/>
      </w:pPr>
      <w:r w:rsidDel="00000000" w:rsidR="00000000" w:rsidRPr="00000000">
        <w:rPr>
          <w:u w:val="single"/>
          <w:rtl w:val="0"/>
        </w:rPr>
        <w:t xml:space="preserve">Lettura: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stentata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lenta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 sostituzioni (Iegge una parola per un’altra)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scambio di grafemi (b-p, b-d, f-v, r-I, q-p, a-e)</w:t>
      </w:r>
    </w:p>
    <w:p w:rsidR="00000000" w:rsidDel="00000000" w:rsidP="00000000" w:rsidRDefault="00000000" w:rsidRPr="00000000" w14:paraId="0000001B">
      <w:pPr>
        <w:pStyle w:val="Heading6"/>
        <w:spacing w:before="120" w:lineRule="auto"/>
        <w:ind w:left="219" w:firstLine="0"/>
        <w:rPr/>
      </w:pPr>
      <w:r w:rsidDel="00000000" w:rsidR="00000000" w:rsidRPr="00000000">
        <w:rPr>
          <w:u w:val="single"/>
          <w:rtl w:val="0"/>
        </w:rPr>
        <w:t xml:space="preserve">Scrittura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lenta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52.00000000000003" w:lineRule="auto"/>
        <w:ind w:left="720" w:right="837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32323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ormale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52.00000000000003" w:lineRule="auto"/>
        <w:ind w:left="720" w:right="837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veloce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solo in stampato maiuscolo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6"/>
        <w:spacing w:before="61" w:lineRule="auto"/>
        <w:ind w:left="212" w:firstLine="0"/>
        <w:rPr/>
      </w:pPr>
      <w:r w:rsidDel="00000000" w:rsidR="00000000" w:rsidRPr="00000000">
        <w:rPr>
          <w:u w:val="single"/>
          <w:rtl w:val="0"/>
        </w:rPr>
        <w:t xml:space="preserve">Difficoltà ortografiche: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709" w:right="334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errori fonologici (omissioni, sostituzioni, omissioni/aggiunte, inversioni, scambio grafemi b-p, b-d, f-v, r-I, q-p, a-e) a errori non fonologici (fusioni illegali, raddoppiamenti, accenti, scambio di grafema omofono, non omografo)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567" w:right="334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f0f0f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errori fonetici (scambio di suoni, inversioni, migrazioni, omissioni, inserzioni...)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567" w:right="334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difficoltà a comporre testi (personali, descrittivi, narrativi, argomentativi,...)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567" w:right="334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difficoltà nel seguire la dettatura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567" w:right="334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difficoltà nella copia (lavagna/testo o testo/testo...) a difficoltà grammaticali e sintattiche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567" w:right="334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problemi di lentezza nello scrivere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567" w:right="334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problemi di realizzazione e regolarità del tratto grafico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567" w:right="33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4" w:lineRule="auto"/>
        <w:ind w:left="567" w:right="334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6"/>
        <w:spacing w:before="121" w:line="231" w:lineRule="auto"/>
        <w:ind w:left="211" w:firstLine="0"/>
        <w:rPr/>
      </w:pPr>
      <w:r w:rsidDel="00000000" w:rsidR="00000000" w:rsidRPr="00000000">
        <w:rPr>
          <w:u w:val="single"/>
          <w:rtl w:val="0"/>
        </w:rPr>
        <w:t xml:space="preserve">Calcolo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difficoltà nel ragionamento logico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errori di processamento numerico (difficoltà nel leggere e scrivere i numeri, negli aspetti cardinali e ordinali e nella corrispondenza tra numero e quantità)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720" w:right="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difficoltà di uso degli algoritmi di base del calcolo (scritto e a mente)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f0f0f"/>
          <w:sz w:val="19"/>
          <w:szCs w:val="19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scarsa comprensione del testo in un problema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6"/>
        <w:spacing w:line="231" w:lineRule="auto"/>
        <w:ind w:firstLine="198"/>
        <w:rPr/>
      </w:pPr>
      <w:r w:rsidDel="00000000" w:rsidR="00000000" w:rsidRPr="00000000">
        <w:rPr>
          <w:u w:val="single"/>
          <w:rtl w:val="0"/>
        </w:rPr>
        <w:t xml:space="preserve">Proprietà linguistica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1193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difficoltà di esposizione orale e di organizzazione del discorso (difficoltà nel riassumere dati ed argomenti)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1193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difficoltà o confusione nel ricordare nomi e date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119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"/>
        </w:tabs>
        <w:spacing w:after="0" w:before="22" w:line="306" w:lineRule="auto"/>
        <w:ind w:left="534" w:right="0" w:hanging="27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Caratteristiche del processo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6"/>
          <w:szCs w:val="26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33" w:lineRule="auto"/>
        <w:ind w:left="338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Eventualmente desumibili dalla diagnosi o </w:t>
      </w:r>
      <w:r w:rsidDel="00000000" w:rsidR="00000000" w:rsidRPr="00000000">
        <w:rPr>
          <w:color w:val="111111"/>
          <w:sz w:val="20"/>
          <w:szCs w:val="20"/>
          <w:rtl w:val="0"/>
        </w:rPr>
        <w:t xml:space="preserve">da </w:t>
      </w:r>
      <w:r w:rsidDel="00000000" w:rsidR="00000000" w:rsidRPr="00000000">
        <w:rPr>
          <w:sz w:val="20"/>
          <w:szCs w:val="20"/>
          <w:rtl w:val="0"/>
        </w:rPr>
        <w:t xml:space="preserve">un’osservazione sistematica dell’alunno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1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lentezza ed errori nella lettura cui può conseguire difficoltà nella comprensione del testo;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25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difficoltà nei processi di automatizzazione della letto-scrittura che rende difficile o impossibile eseguire contemporaneamente due procedimenti (ascoltare e scrivere, ascoltare e seguire sul testo);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difficoltà neIl’espressione della Iingua scritta. Disortografia e disgrafia.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2" w:lineRule="auto"/>
        <w:ind w:left="720" w:right="578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difficoltà nel recuperare rapidamente dalla memoria nozioni già acquisite e comprese, cui consegue difficoltà e lentezza nell’esposizione durante le interrogazioni.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8" w:lineRule="auto"/>
        <w:ind w:left="720" w:right="4217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difficoltà nella lingua straniera (comprensione, lettura e scrittura).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68" w:lineRule="auto"/>
        <w:ind w:left="720" w:right="4217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scarse capacità di concentrazione prolungata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08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facile stancabilità e lentezza nei tempi di recupero.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1" w:line="237" w:lineRule="auto"/>
        <w:ind w:left="33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Difficoltà nel memorizzare: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5588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tabelline, formule, algoritmi, forme grammaticali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20" w:right="5588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sequenze e procedure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1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categorizzazioni, nomi dei tempi verbali, nomi delle strutture grammaticali italiane e straniere...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pgSz w:h="16840" w:w="11910" w:orient="portrait"/>
          <w:pgMar w:bottom="280" w:top="1020" w:left="1020" w:right="14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60" w:line="241" w:lineRule="auto"/>
        <w:ind w:left="324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Nello svolgimento di un compito assegnato a scuola:</w:t>
      </w:r>
    </w:p>
    <w:p w:rsidR="00000000" w:rsidDel="00000000" w:rsidP="00000000" w:rsidRDefault="00000000" w:rsidRPr="00000000" w14:paraId="00000045">
      <w:pPr>
        <w:spacing w:before="60" w:line="241" w:lineRule="auto"/>
        <w:ind w:left="32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5"/>
        <w:ind w:left="322" w:firstLine="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Grado di autonomia: </w:t>
      </w:r>
      <w:r w:rsidDel="00000000" w:rsidR="00000000" w:rsidRPr="00000000">
        <w:rPr>
          <w:u w:val="none"/>
          <w:rtl w:val="0"/>
        </w:rPr>
        <w:t xml:space="preserve">□ </w:t>
      </w:r>
      <w:r w:rsidDel="00000000" w:rsidR="00000000" w:rsidRPr="00000000">
        <w:rPr>
          <w:sz w:val="20"/>
          <w:szCs w:val="20"/>
          <w:u w:val="none"/>
          <w:rtl w:val="0"/>
        </w:rPr>
        <w:t xml:space="preserve">insufficiente</w:t>
        <w:tab/>
      </w:r>
      <w:r w:rsidDel="00000000" w:rsidR="00000000" w:rsidRPr="00000000">
        <w:rPr>
          <w:u w:val="none"/>
          <w:rtl w:val="0"/>
        </w:rPr>
        <w:t xml:space="preserve">□</w:t>
      </w:r>
      <w:r w:rsidDel="00000000" w:rsidR="00000000" w:rsidRPr="00000000">
        <w:rPr>
          <w:sz w:val="20"/>
          <w:szCs w:val="20"/>
          <w:u w:val="none"/>
          <w:rtl w:val="0"/>
        </w:rPr>
        <w:t xml:space="preserve">scarso</w:t>
        <w:tab/>
        <w:tab/>
      </w:r>
      <w:r w:rsidDel="00000000" w:rsidR="00000000" w:rsidRPr="00000000">
        <w:rPr>
          <w:u w:val="none"/>
          <w:rtl w:val="0"/>
        </w:rPr>
        <w:t xml:space="preserve">□</w:t>
      </w:r>
      <w:r w:rsidDel="00000000" w:rsidR="00000000" w:rsidRPr="00000000">
        <w:rPr>
          <w:sz w:val="20"/>
          <w:szCs w:val="20"/>
          <w:u w:val="none"/>
          <w:rtl w:val="0"/>
        </w:rPr>
        <w:t xml:space="preserve">buono</w:t>
        <w:tab/>
        <w:tab/>
      </w:r>
      <w:r w:rsidDel="00000000" w:rsidR="00000000" w:rsidRPr="00000000">
        <w:rPr>
          <w:u w:val="none"/>
          <w:rtl w:val="0"/>
        </w:rPr>
        <w:t xml:space="preserve">□</w:t>
      </w:r>
      <w:r w:rsidDel="00000000" w:rsidR="00000000" w:rsidRPr="00000000">
        <w:rPr>
          <w:sz w:val="20"/>
          <w:szCs w:val="20"/>
          <w:u w:val="none"/>
          <w:rtl w:val="0"/>
        </w:rPr>
        <w:t xml:space="preserve">ottimo</w:t>
      </w:r>
    </w:p>
    <w:p w:rsidR="00000000" w:rsidDel="00000000" w:rsidP="00000000" w:rsidRDefault="00000000" w:rsidRPr="00000000" w14:paraId="00000047">
      <w:pPr>
        <w:tabs>
          <w:tab w:val="left" w:leader="none" w:pos="2296"/>
          <w:tab w:val="left" w:leader="none" w:pos="4348"/>
        </w:tabs>
        <w:spacing w:before="3" w:line="232" w:lineRule="auto"/>
        <w:ind w:left="331" w:right="38" w:hanging="7.9999999999999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296"/>
          <w:tab w:val="left" w:leader="none" w:pos="4348"/>
        </w:tabs>
        <w:spacing w:before="3" w:line="232" w:lineRule="auto"/>
        <w:ind w:left="331" w:right="38" w:hanging="7.99999999999997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6"/>
          <w:tab w:val="left" w:leader="none" w:pos="4348"/>
        </w:tabs>
        <w:spacing w:after="0" w:before="3" w:line="232" w:lineRule="auto"/>
        <w:ind w:left="720" w:right="38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ricorre all’aiuto dell’insegnante per ulteriori spiegazioni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2" w:lineRule="auto"/>
        <w:ind w:left="720" w:right="964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ricorre all’aiuto di un compagno 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2" w:lineRule="auto"/>
        <w:ind w:left="720" w:right="2138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utilizza strumenti compensativi</w:t>
      </w:r>
    </w:p>
    <w:p w:rsidR="00000000" w:rsidDel="00000000" w:rsidP="00000000" w:rsidRDefault="00000000" w:rsidRPr="00000000" w14:paraId="0000004C">
      <w:pPr>
        <w:spacing w:line="232" w:lineRule="auto"/>
        <w:ind w:left="360" w:right="2138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32" w:lineRule="auto"/>
        <w:ind w:left="360" w:right="2138" w:firstLine="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PUNTI DI FORZA DELL’ALUNNO/A:</w:t>
      </w:r>
    </w:p>
    <w:p w:rsidR="00000000" w:rsidDel="00000000" w:rsidP="00000000" w:rsidRDefault="00000000" w:rsidRPr="00000000" w14:paraId="0000004E">
      <w:pPr>
        <w:spacing w:line="232" w:lineRule="auto"/>
        <w:ind w:left="360" w:right="432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2" w:lineRule="auto"/>
        <w:ind w:left="720" w:right="213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0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Strategie didattiche da mettere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f0f0f"/>
          <w:sz w:val="20"/>
          <w:szCs w:val="20"/>
          <w:u w:val="singl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2" w:lineRule="auto"/>
        <w:ind w:left="720" w:right="270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consolidamento didattico individuale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2" w:lineRule="auto"/>
        <w:ind w:left="720" w:right="270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recupero didattico individuale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3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Iavoro di gruppo in laboratorio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lavoro in piccoli gruppi (cooperative learning)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4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conoscenza dei disturbi specifici dell’apprendimento (in classe)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numPr>
          <w:ilvl w:val="0"/>
          <w:numId w:val="1"/>
        </w:numPr>
        <w:tabs>
          <w:tab w:val="left" w:leader="none" w:pos="579"/>
        </w:tabs>
        <w:ind w:left="534" w:hanging="274"/>
        <w:rPr/>
      </w:pPr>
      <w:r w:rsidDel="00000000" w:rsidR="00000000" w:rsidRPr="00000000">
        <w:rPr>
          <w:u w:val="none"/>
          <w:rtl w:val="0"/>
        </w:rPr>
        <w:t xml:space="preserve">Patto di corresponsabilità educativa</w:t>
      </w:r>
    </w:p>
    <w:p w:rsidR="00000000" w:rsidDel="00000000" w:rsidP="00000000" w:rsidRDefault="00000000" w:rsidRPr="00000000" w14:paraId="00000058">
      <w:pPr>
        <w:spacing w:after="18" w:before="114" w:line="230" w:lineRule="auto"/>
        <w:ind w:left="315" w:right="578" w:hanging="6.999999999999993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base alla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programmazione di </w:t>
      </w:r>
      <w:r w:rsidDel="00000000" w:rsidR="00000000" w:rsidRPr="00000000">
        <w:rPr>
          <w:sz w:val="20"/>
          <w:szCs w:val="20"/>
          <w:rtl w:val="0"/>
        </w:rPr>
        <w:t xml:space="preserve">classe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ogni docente </w:t>
      </w:r>
      <w:r w:rsidDel="00000000" w:rsidR="00000000" w:rsidRPr="00000000">
        <w:rPr>
          <w:sz w:val="20"/>
          <w:szCs w:val="20"/>
          <w:rtl w:val="0"/>
        </w:rPr>
        <w:t xml:space="preserve">disciplinare avrà cura di specificare, facendo </w:t>
      </w:r>
      <w:r w:rsidDel="00000000" w:rsidR="00000000" w:rsidRPr="00000000">
        <w:rPr>
          <w:b w:val="1"/>
          <w:sz w:val="20"/>
          <w:szCs w:val="20"/>
          <w:rtl w:val="0"/>
        </w:rPr>
        <w:t xml:space="preserve">riferimento alle </w:t>
      </w:r>
      <w:r w:rsidDel="00000000" w:rsidR="00000000" w:rsidRPr="00000000">
        <w:rPr>
          <w:sz w:val="20"/>
          <w:szCs w:val="20"/>
          <w:rtl w:val="0"/>
        </w:rPr>
        <w:t xml:space="preserve">tabelle </w:t>
      </w:r>
      <w:r w:rsidDel="00000000" w:rsidR="00000000" w:rsidRPr="00000000">
        <w:rPr>
          <w:color w:val="111111"/>
          <w:sz w:val="20"/>
          <w:szCs w:val="20"/>
          <w:rtl w:val="0"/>
        </w:rPr>
        <w:t xml:space="preserve">A </w:t>
      </w:r>
      <w:r w:rsidDel="00000000" w:rsidR="00000000" w:rsidRPr="00000000">
        <w:rPr>
          <w:sz w:val="20"/>
          <w:szCs w:val="20"/>
          <w:rtl w:val="0"/>
        </w:rPr>
        <w:t xml:space="preserve">e B, le misure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dispensative, </w:t>
      </w:r>
      <w:r w:rsidDel="00000000" w:rsidR="00000000" w:rsidRPr="00000000">
        <w:rPr>
          <w:b w:val="1"/>
          <w:color w:val="0e0e0e"/>
          <w:sz w:val="20"/>
          <w:szCs w:val="20"/>
          <w:rtl w:val="0"/>
        </w:rPr>
        <w:t xml:space="preserve">gli </w:t>
      </w:r>
      <w:r w:rsidDel="00000000" w:rsidR="00000000" w:rsidRPr="00000000">
        <w:rPr>
          <w:b w:val="1"/>
          <w:sz w:val="20"/>
          <w:szCs w:val="20"/>
          <w:rtl w:val="0"/>
        </w:rPr>
        <w:t xml:space="preserve">strumenti compensativi, le modalità di verifica e </w:t>
      </w:r>
      <w:r w:rsidDel="00000000" w:rsidR="00000000" w:rsidRPr="00000000">
        <w:rPr>
          <w:color w:val="0c0c0c"/>
          <w:sz w:val="20"/>
          <w:szCs w:val="20"/>
          <w:rtl w:val="0"/>
        </w:rPr>
        <w:t xml:space="preserve">i </w:t>
      </w:r>
      <w:r w:rsidDel="00000000" w:rsidR="00000000" w:rsidRPr="00000000">
        <w:rPr>
          <w:b w:val="1"/>
          <w:sz w:val="20"/>
          <w:szCs w:val="20"/>
          <w:rtl w:val="0"/>
        </w:rPr>
        <w:t xml:space="preserve">criteri di </w:t>
      </w:r>
      <w:r w:rsidDel="00000000" w:rsidR="00000000" w:rsidRPr="00000000">
        <w:rPr>
          <w:sz w:val="20"/>
          <w:szCs w:val="20"/>
          <w:rtl w:val="0"/>
        </w:rPr>
        <w:t xml:space="preserve">valutazione </w:t>
      </w:r>
      <w:r w:rsidDel="00000000" w:rsidR="00000000" w:rsidRPr="00000000">
        <w:rPr>
          <w:b w:val="1"/>
          <w:sz w:val="20"/>
          <w:szCs w:val="20"/>
          <w:rtl w:val="0"/>
        </w:rPr>
        <w:t xml:space="preserve">adottati per l’anno scolastico </w:t>
      </w:r>
      <w:r w:rsidDel="00000000" w:rsidR="00000000" w:rsidRPr="00000000">
        <w:rPr>
          <w:b w:val="1"/>
          <w:color w:val="0f0f0f"/>
          <w:sz w:val="20"/>
          <w:szCs w:val="20"/>
          <w:rtl w:val="0"/>
        </w:rPr>
        <w:t xml:space="preserve">in </w:t>
      </w:r>
      <w:r w:rsidDel="00000000" w:rsidR="00000000" w:rsidRPr="00000000">
        <w:rPr>
          <w:b w:val="1"/>
          <w:sz w:val="20"/>
          <w:szCs w:val="20"/>
          <w:rtl w:val="0"/>
        </w:rPr>
        <w:t xml:space="preserve">corso.</w:t>
      </w:r>
    </w:p>
    <w:tbl>
      <w:tblPr>
        <w:tblStyle w:val="Table1"/>
        <w:tblW w:w="9508.0" w:type="dxa"/>
        <w:jc w:val="left"/>
        <w:tblInd w:w="295.0" w:type="dxa"/>
        <w:tblBorders>
          <w:top w:color="343434" w:space="0" w:sz="6" w:val="single"/>
          <w:left w:color="343434" w:space="0" w:sz="6" w:val="single"/>
          <w:bottom w:color="343434" w:space="0" w:sz="6" w:val="single"/>
          <w:right w:color="343434" w:space="0" w:sz="6" w:val="single"/>
          <w:insideH w:color="343434" w:space="0" w:sz="6" w:val="single"/>
          <w:insideV w:color="343434" w:space="0" w:sz="6" w:val="single"/>
        </w:tblBorders>
        <w:tblLayout w:type="fixed"/>
        <w:tblLook w:val="0000"/>
      </w:tblPr>
      <w:tblGrid>
        <w:gridCol w:w="2534"/>
        <w:gridCol w:w="2155"/>
        <w:gridCol w:w="2304"/>
        <w:gridCol w:w="2515"/>
        <w:tblGridChange w:id="0">
          <w:tblGrid>
            <w:gridCol w:w="2534"/>
            <w:gridCol w:w="2155"/>
            <w:gridCol w:w="2304"/>
            <w:gridCol w:w="2515"/>
          </w:tblGrid>
        </w:tblGridChange>
      </w:tblGrid>
      <w:tr>
        <w:trPr>
          <w:cantSplit w:val="0"/>
          <w:trHeight w:val="474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3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269" w:right="24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Misure dispensative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269" w:right="22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concordate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4" w:lineRule="auto"/>
              <w:ind w:left="1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Strumenti compensativi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Modalità di verifica 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criteri di valutazione</w:t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1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Esempio.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" w:lineRule="auto"/>
              <w:ind w:left="1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Lettere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A2-A4-A6-A7-AB-A9-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A10-A12-A13- A14-A15-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BI-B2-B3-B4-BI2-B13-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B14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A16-A17- A18-A19-A21-A22-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" w:lineRule="auto"/>
              <w:ind w:left="12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A24-A25</w:t>
            </w:r>
          </w:p>
        </w:tc>
      </w:tr>
      <w:tr>
        <w:trPr>
          <w:cantSplit w:val="0"/>
          <w:trHeight w:val="431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35" w:lineRule="auto"/>
              <w:ind w:left="1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12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Scienze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Tecnologia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2" w:lineRule="auto"/>
              <w:ind w:left="1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Arte e Immagine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6" w:line="240" w:lineRule="auto"/>
              <w:ind w:left="1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Ed. Fisica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2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Ed. Musicale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12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Lingua Inglese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6" w:line="240" w:lineRule="auto"/>
              <w:ind w:left="11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Lingua francese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Approfondimento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Religione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0"/>
          <w:szCs w:val="20"/>
        </w:rPr>
        <w:sectPr>
          <w:type w:val="continuous"/>
          <w:pgSz w:h="16840" w:w="11910" w:orient="portrait"/>
          <w:pgMar w:bottom="280" w:top="1260" w:left="1020" w:right="9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4" w:lineRule="auto"/>
        <w:ind w:left="339" w:right="578" w:hanging="2.99999999999997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 integrazione ogni docente allegherà la propria programmazione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d1d"/>
          <w:sz w:val="19"/>
          <w:szCs w:val="19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materia con esplicitati i nuclei essenziali di competenze da raggiungere.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431290</wp:posOffset>
            </wp:positionH>
            <wp:positionV relativeFrom="paragraph">
              <wp:posOffset>1489271</wp:posOffset>
            </wp:positionV>
            <wp:extent cx="82295" cy="8229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95" cy="822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7.0" w:type="dxa"/>
        <w:jc w:val="left"/>
        <w:tblInd w:w="180.0" w:type="dxa"/>
        <w:tblBorders>
          <w:top w:color="383838" w:space="0" w:sz="6" w:val="single"/>
          <w:left w:color="383838" w:space="0" w:sz="6" w:val="single"/>
          <w:bottom w:color="383838" w:space="0" w:sz="6" w:val="single"/>
          <w:right w:color="383838" w:space="0" w:sz="6" w:val="single"/>
          <w:insideH w:color="383838" w:space="0" w:sz="6" w:val="single"/>
          <w:insideV w:color="383838" w:space="0" w:sz="6" w:val="single"/>
        </w:tblBorders>
        <w:tblLayout w:type="fixed"/>
        <w:tblLook w:val="0000"/>
      </w:tblPr>
      <w:tblGrid>
        <w:gridCol w:w="826"/>
        <w:gridCol w:w="8751"/>
        <w:tblGridChange w:id="0">
          <w:tblGrid>
            <w:gridCol w:w="826"/>
            <w:gridCol w:w="8751"/>
          </w:tblGrid>
        </w:tblGridChange>
      </w:tblGrid>
      <w:tr>
        <w:trPr>
          <w:cantSplit w:val="0"/>
          <w:trHeight w:val="992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38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7"/>
                <w:szCs w:val="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3d3d3d"/>
                <w:sz w:val="57"/>
                <w:szCs w:val="57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2176" w:right="214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MISURE DISPENSATIVE (legge 170/10 e linee guida 12/07/11)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2176" w:right="212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a1a1a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INTERVENTI O INDIVIDUALIZZAZIONE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0"/>
              </w:tabs>
              <w:spacing w:after="0" w:before="0" w:line="219" w:lineRule="auto"/>
              <w:ind w:left="5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 .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Dispensa dalla presentazione dei quattro caratteri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scrittura nelle prime fasi dell’apprendimento (corsivo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0" w:lineRule="auto"/>
              <w:ind w:left="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maiuscolo e minuscolo, stampato maiuscolo e minuscolo)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" w:lineRule="auto"/>
              <w:ind w:left="8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Dispensa dall’uso del corsivo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2"/>
              </w:tabs>
              <w:spacing w:after="0" w:before="0" w:line="209" w:lineRule="auto"/>
              <w:ind w:left="49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Dispensa dall’uso dello stampato minuscolo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2"/>
              </w:tabs>
              <w:spacing w:after="0" w:before="0" w:line="219" w:lineRule="auto"/>
              <w:ind w:left="49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Dispensa dalla scrittura sotto dettatura di testi e/o appunti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2"/>
              </w:tabs>
              <w:spacing w:after="0" w:before="0" w:line="219" w:lineRule="auto"/>
              <w:ind w:left="49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Dispensa dal ricopiare testi o espressioni matematiche dalla lavagna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55"/>
              </w:tabs>
              <w:spacing w:after="0" w:before="0" w:line="218" w:lineRule="auto"/>
              <w:ind w:left="4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Dispensa dallo studio mnemonico delle tabelline, delle forme verbali, delle poesie (in quanto vi è una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8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notevole difficoltà nel ricordare nomi, termini tecnici e definizioni)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2"/>
              </w:tabs>
              <w:spacing w:after="0" w:before="0" w:line="219" w:lineRule="auto"/>
              <w:ind w:left="4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Dispensa dalla lettura ad alta voce in classe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42"/>
              </w:tabs>
              <w:spacing w:after="0" w:before="0" w:line="244" w:lineRule="auto"/>
              <w:ind w:left="843" w:right="174" w:hanging="34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8.</w:t>
              <w:tab/>
              <w:t xml:space="preserve">Oispensa dai tempi standard (prevedendo, ove necessario, una riduzione delle consegne senza modificare gli obiettivi)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5"/>
              </w:tabs>
              <w:spacing w:after="0" w:before="0" w:line="212" w:lineRule="auto"/>
              <w:ind w:left="4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0e0e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9.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Dispensa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un eccessivo carico di compiti con riadattamento e riduzione deiie pagine da studiare, senza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83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modificare gli obiettivi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10. Dispensa dalla sovrapposizione di compiti e interrogazioni dei]e varie materie evitando possibilmente di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30" w:lineRule="auto"/>
              <w:ind w:left="84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richiedere prestazioni nelle ultime ore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837" w:right="0" w:hanging="341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11. Dispensa parziale dallo studio della Iingua straniera in forma scritta, che verrà valutata in percentuale minore rispetto alI’oraIe non considerando errori ortografici e di spelling</w:t>
            </w:r>
          </w:p>
        </w:tc>
      </w:tr>
      <w:tr>
        <w:trPr>
          <w:cantSplit w:val="0"/>
          <w:trHeight w:val="71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" w:lineRule="auto"/>
              <w:ind w:left="828" w:right="174" w:hanging="31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12. Integrazione dei Iibri di testo con appunti su supporto registrato, digitalizzato o cartaceo stampato (font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"senza grazie”.-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Arial, Trebuchet, Verdana carattere 12-14 interlinea 1,5/2) ortografico, sintesi vocale, mappe, schemi, formulari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8" w:lineRule="auto"/>
              <w:ind w:left="4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13. Nella videoscrittura rispetto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31313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utilizzo dei criteri di accessibilità: Font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”senza grazie”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(Arial, Trebuchet,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84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Verdana), carattere 14 16, interlinea 1,5/2, spaziatura espansa, testo non giustificato.</w:t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49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14. Elasticità nella richiesta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0e0e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esecuzione dei compiti a casa, per i quali si cercherà di istituire un produttivo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25" w:lineRule="auto"/>
              <w:ind w:left="83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rapporto scuola-famiglia (tutor)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828" w:right="0" w:hanging="339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15. Accordo sulIe modalità e i tempi delle verifiche scritte con possibilità di utilizzare più supporti (videoscrittura, correttore ortografico, sintesi vocale)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4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16. Accordo sui tempi e sui modi delle interrogazioni su parti limitate e concordate del programma, evitando di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82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spostare le date fissate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30" w:lineRule="auto"/>
              <w:ind w:left="828" w:right="92" w:hanging="347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17. Nelle verifiche, riduzione e adattamento del numero degli esercizi senza modificare gli obiettivi non considerando errori ortografici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4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18. Nelle verifiche scritte, utilizzo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31313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domande a risposta multipla e (con possibilità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completamento e/o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" w:lineRule="auto"/>
              <w:ind w:left="82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arricchimento con una discussione orale) riduzione al minimo delle domande a risposte aperte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7" w:lineRule="auto"/>
              <w:ind w:left="823" w:right="174" w:hanging="32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t9. Lettura delle consegne degli esercizi e/o fornitura, durante le verifiche, dl prove su supporto digitalizzato leggibili dalla sintesi vocale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4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20. Parziale sostituzione o completamento delle verifiche scritte con prove orali consentendo l’uso di schemi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82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riadattati e/o mappe durante l’interrogazione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21. Valorizzazione dei successi sugli insucce5si al fine dì elevare l’autostima e le motivazioni di studio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47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22. Favorire situazioni di apprendimento cooperativo tra compagni (anche con diversi ruoli)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4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23. Controllo, da parte dei docenti, della gestione del diario (corretta trascrizione di compiti/avvisi)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30" w:lineRule="auto"/>
              <w:ind w:left="4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24. Valutazione dei procedimenti e non dei calcoli nella risoluzione dei problemi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4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25. Valutazione del contenuto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31313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non degli errori ortografici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501"/>
              </w:tabs>
              <w:spacing w:after="0" w:before="0" w:line="224" w:lineRule="auto"/>
              <w:ind w:left="46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26. 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spacing w:line="224" w:lineRule="auto"/>
        <w:rPr>
          <w:sz w:val="19"/>
          <w:szCs w:val="19"/>
        </w:rPr>
        <w:sectPr>
          <w:type w:val="nextPage"/>
          <w:pgSz w:h="16840" w:w="11910" w:orient="portrait"/>
          <w:pgMar w:bottom="280" w:top="860" w:left="1020" w:right="96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199.0" w:type="dxa"/>
        <w:tblBorders>
          <w:top w:color="343434" w:space="0" w:sz="6" w:val="single"/>
          <w:left w:color="343434" w:space="0" w:sz="6" w:val="single"/>
          <w:bottom w:color="343434" w:space="0" w:sz="6" w:val="single"/>
          <w:right w:color="343434" w:space="0" w:sz="6" w:val="single"/>
          <w:insideH w:color="343434" w:space="0" w:sz="6" w:val="single"/>
          <w:insideV w:color="343434" w:space="0" w:sz="6" w:val="single"/>
        </w:tblBorders>
        <w:tblLayout w:type="fixed"/>
        <w:tblLook w:val="0000"/>
      </w:tblPr>
      <w:tblGrid>
        <w:gridCol w:w="811"/>
        <w:gridCol w:w="8760"/>
        <w:tblGridChange w:id="0">
          <w:tblGrid>
            <w:gridCol w:w="811"/>
            <w:gridCol w:w="8760"/>
          </w:tblGrid>
        </w:tblGridChange>
      </w:tblGrid>
      <w:tr>
        <w:trPr>
          <w:cantSplit w:val="0"/>
          <w:trHeight w:val="781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596" w:lineRule="auto"/>
              <w:ind w:left="25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57"/>
                <w:szCs w:val="5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64646"/>
                <w:sz w:val="57"/>
                <w:szCs w:val="57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07" w:lineRule="auto"/>
              <w:ind w:left="3008" w:right="30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c0c0c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STRUMENTI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COMPENSATIVI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3020" w:right="300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(Iegge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170/10 e linee guida 12/07/11)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8"/>
              </w:tabs>
              <w:spacing w:after="0" w:before="0" w:line="208" w:lineRule="auto"/>
              <w:ind w:left="49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 .</w:t>
              <w:tab/>
              <w:t xml:space="preserve">Utilizzo di programmi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c1c1c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video-scrittura con correttore ortografico (possibilmente vocale) per l’italiano e le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8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lingue straniere, con tecnologie di sintesi vocale (in scrittura e lettura)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48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2. Utilizzo del computer fornito di stampante e scanner con OCR per digitalizzare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1616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testi cartacei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8"/>
              </w:tabs>
              <w:spacing w:after="0" w:before="0" w:line="213" w:lineRule="auto"/>
              <w:ind w:left="48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Utilizzo della sintesi vocale in scrittura e lettura (se disponibile, anche per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31313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lingue straniere)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13" w:lineRule="auto"/>
              <w:ind w:left="48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Utilizzo di risorse audio (file audio digitali, audiolibri...).</w:t>
            </w:r>
          </w:p>
        </w:tc>
      </w:tr>
      <w:tr>
        <w:trPr>
          <w:cantSplit w:val="0"/>
          <w:trHeight w:val="2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13" w:lineRule="auto"/>
              <w:ind w:left="47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Utilizzo del registratore digitale per uso autonomo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8"/>
              </w:tabs>
              <w:spacing w:after="0" w:before="0" w:line="211" w:lineRule="auto"/>
              <w:ind w:left="49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6.</w:t>
              <w:tab/>
              <w:t xml:space="preserve">Utilizzo di libri e documenti digitali per lo studio o di testi digitalizzati con OCR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17" w:lineRule="auto"/>
              <w:ind w:left="48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7.</w:t>
              <w:tab/>
              <w:t xml:space="preserve">Utilizzo, nella misura necessaria, di calcolatrice con foglio di calcolo (possibilmente calcolatrice vocale)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81818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ausilii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8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per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il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calcolo (linee dei numeri cartacee e non)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08" w:lineRule="auto"/>
              <w:ind w:left="48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8.</w:t>
              <w:tab/>
              <w:t xml:space="preserve">Utilizzo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1616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schemi e tabelle, elaborate dal docente e/o dall’aIunno, di grammatica (es. tabelle delle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8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coniugazioni verbali...) come supporto durante compiti e verifiche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31"/>
              </w:tabs>
              <w:spacing w:after="0" w:before="0" w:line="208" w:lineRule="auto"/>
              <w:ind w:left="47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9.</w:t>
              <w:tab/>
              <w:t xml:space="preserve">Utilizzo di tavole, elaborate dal docente e/o dall’aIunno,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0e0e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matematica (es. formulari...)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1616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schemi e/o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8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mappe delle varie discipline scientifiche come supporto durante compiti e verifiche</w:t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49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l0. Utilizzo di mappe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schemi (elaborate dal docente e/o dallo studente per sintetizzare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c0c0c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strutturare ]e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" w:lineRule="auto"/>
              <w:ind w:left="832" w:right="54" w:firstLine="0.999999999999943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informazioni) durante l’interrogazione, eventualmente anche su supporto digitalizzato (video presentazione), per facilitare il recupero delle informazioni e migliorare l’espressione verbale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4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 1. Utilizzo di diagrammi di flusso delle procedure didattiche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2" w:lineRule="auto"/>
              <w:ind w:left="48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l2. Utilizzo di altri linguaggi e tecniche (ad esempio il linguaggio iconico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81818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Ì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video...) come veicoli che possono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" w:lineRule="auto"/>
              <w:ind w:left="83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sostenere la comprensione dei testi e l’espressione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3" w:lineRule="auto"/>
              <w:ind w:left="4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13. Utilizzo di dizionari digitali su computer (cd rom, risorse on line)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8" w:lineRule="auto"/>
              <w:ind w:left="4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14. Utilizzo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f0f0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software didattici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compensativi (free e/o commerciali) specificati nella tabella degli obiettivi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4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11111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li. Utilizzo di quaderni con righe e/o quadretti speciali</w:t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1" w:lineRule="auto"/>
              <w:ind w:left="49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16. Utilizzo di impugnatori facili per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e0e0e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corretta impugnatura delle penne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86"/>
              </w:tabs>
              <w:spacing w:after="0" w:before="0" w:line="220" w:lineRule="auto"/>
              <w:ind w:left="48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17. Altro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before="54" w:lineRule="auto"/>
        <w:ind w:left="325" w:firstLine="6.000000000000014"/>
        <w:rPr>
          <w:b w:val="1"/>
          <w:sz w:val="23"/>
          <w:szCs w:val="23"/>
        </w:rPr>
      </w:pPr>
      <w:r w:rsidDel="00000000" w:rsidR="00000000" w:rsidRPr="00000000">
        <w:rPr>
          <w:b w:val="1"/>
          <w:color w:val="0f0f0f"/>
          <w:sz w:val="23"/>
          <w:szCs w:val="23"/>
          <w:rtl w:val="0"/>
        </w:rPr>
        <w:t xml:space="preserve">Parte </w:t>
      </w:r>
      <w:r w:rsidDel="00000000" w:rsidR="00000000" w:rsidRPr="00000000">
        <w:rPr>
          <w:b w:val="1"/>
          <w:sz w:val="23"/>
          <w:szCs w:val="23"/>
          <w:rtl w:val="0"/>
        </w:rPr>
        <w:t xml:space="preserve">da compilare </w:t>
      </w:r>
      <w:r w:rsidDel="00000000" w:rsidR="00000000" w:rsidRPr="00000000">
        <w:rPr>
          <w:b w:val="1"/>
          <w:color w:val="131313"/>
          <w:sz w:val="23"/>
          <w:szCs w:val="23"/>
          <w:u w:val="single"/>
          <w:rtl w:val="0"/>
        </w:rPr>
        <w:t xml:space="preserve">con </w:t>
      </w:r>
      <w:r w:rsidDel="00000000" w:rsidR="00000000" w:rsidRPr="00000000">
        <w:rPr>
          <w:b w:val="1"/>
          <w:sz w:val="23"/>
          <w:szCs w:val="23"/>
          <w:u w:val="single"/>
          <w:rtl w:val="0"/>
        </w:rPr>
        <w:t xml:space="preserve">la collaborazione dei </w:t>
      </w:r>
      <w:r w:rsidDel="00000000" w:rsidR="00000000" w:rsidRPr="00000000">
        <w:rPr>
          <w:b w:val="1"/>
          <w:color w:val="0e0e0e"/>
          <w:sz w:val="23"/>
          <w:szCs w:val="23"/>
          <w:u w:val="single"/>
          <w:rtl w:val="0"/>
        </w:rPr>
        <w:t xml:space="preserve">genitori</w:t>
      </w: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 </w:t>
      </w:r>
      <w:r w:rsidDel="00000000" w:rsidR="00000000" w:rsidRPr="00000000">
        <w:rPr>
          <w:b w:val="1"/>
          <w:color w:val="1f1f1f"/>
          <w:sz w:val="23"/>
          <w:szCs w:val="23"/>
          <w:rtl w:val="0"/>
        </w:rPr>
        <w:t xml:space="preserve">ai </w:t>
      </w:r>
      <w:r w:rsidDel="00000000" w:rsidR="00000000" w:rsidRPr="00000000">
        <w:rPr>
          <w:b w:val="1"/>
          <w:color w:val="161616"/>
          <w:sz w:val="23"/>
          <w:szCs w:val="23"/>
          <w:rtl w:val="0"/>
        </w:rPr>
        <w:t xml:space="preserve">fini </w:t>
      </w:r>
      <w:r w:rsidDel="00000000" w:rsidR="00000000" w:rsidRPr="00000000">
        <w:rPr>
          <w:b w:val="1"/>
          <w:color w:val="1c1c1c"/>
          <w:sz w:val="23"/>
          <w:szCs w:val="23"/>
          <w:rtl w:val="0"/>
        </w:rPr>
        <w:t xml:space="preserve">di </w:t>
      </w:r>
      <w:r w:rsidDel="00000000" w:rsidR="00000000" w:rsidRPr="00000000">
        <w:rPr>
          <w:b w:val="1"/>
          <w:sz w:val="23"/>
          <w:szCs w:val="23"/>
          <w:rtl w:val="0"/>
        </w:rPr>
        <w:t xml:space="preserve">una </w:t>
      </w:r>
      <w:r w:rsidDel="00000000" w:rsidR="00000000" w:rsidRPr="00000000">
        <w:rPr>
          <w:b w:val="1"/>
          <w:color w:val="0c0c0c"/>
          <w:sz w:val="23"/>
          <w:szCs w:val="23"/>
          <w:rtl w:val="0"/>
        </w:rPr>
        <w:t xml:space="preserve">conoscenza </w:t>
      </w:r>
      <w:r w:rsidDel="00000000" w:rsidR="00000000" w:rsidRPr="00000000">
        <w:rPr>
          <w:b w:val="1"/>
          <w:sz w:val="23"/>
          <w:szCs w:val="23"/>
          <w:rtl w:val="0"/>
        </w:rPr>
        <w:t xml:space="preserve">più approfondita </w:t>
      </w:r>
      <w:r w:rsidDel="00000000" w:rsidR="00000000" w:rsidRPr="00000000">
        <w:rPr>
          <w:b w:val="1"/>
          <w:color w:val="0f0f0f"/>
          <w:sz w:val="23"/>
          <w:szCs w:val="23"/>
          <w:rtl w:val="0"/>
        </w:rPr>
        <w:t xml:space="preserve">e </w:t>
      </w:r>
      <w:r w:rsidDel="00000000" w:rsidR="00000000" w:rsidRPr="00000000">
        <w:rPr>
          <w:b w:val="1"/>
          <w:color w:val="0c0c0c"/>
          <w:sz w:val="23"/>
          <w:szCs w:val="23"/>
          <w:rtl w:val="0"/>
        </w:rPr>
        <w:t xml:space="preserve">completa della </w:t>
      </w:r>
      <w:r w:rsidDel="00000000" w:rsidR="00000000" w:rsidRPr="00000000">
        <w:rPr>
          <w:b w:val="1"/>
          <w:sz w:val="23"/>
          <w:szCs w:val="23"/>
          <w:rtl w:val="0"/>
        </w:rPr>
        <w:t xml:space="preserve">situazione dell’alunno.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Style w:val="Heading4"/>
        <w:ind w:firstLine="33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Autostima dell’alunno/a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4"/>
          <w:tab w:val="left" w:leader="none" w:pos="4354"/>
          <w:tab w:val="left" w:leader="none" w:pos="5686"/>
        </w:tabs>
        <w:spacing w:after="0" w:before="59" w:line="240" w:lineRule="auto"/>
        <w:ind w:left="22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63636"/>
          <w:sz w:val="19"/>
          <w:szCs w:val="19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nulla o scarsa</w:t>
        <w:tab/>
        <w:t xml:space="preserve">□  sufficiente</w:t>
        <w:tab/>
        <w:t xml:space="preserve">□   buona</w:t>
        <w:tab/>
        <w:t xml:space="preserve">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esagerata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2"/>
        <w:ind w:firstLine="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Nello </w:t>
      </w:r>
      <w:r w:rsidDel="00000000" w:rsidR="00000000" w:rsidRPr="00000000">
        <w:rPr>
          <w:color w:val="0c0c0c"/>
          <w:u w:val="none"/>
          <w:rtl w:val="0"/>
        </w:rPr>
        <w:t xml:space="preserve">svolgimento </w:t>
      </w:r>
      <w:r w:rsidDel="00000000" w:rsidR="00000000" w:rsidRPr="00000000">
        <w:rPr>
          <w:color w:val="181818"/>
          <w:u w:val="none"/>
          <w:rtl w:val="0"/>
        </w:rPr>
        <w:t xml:space="preserve">dei </w:t>
      </w:r>
      <w:r w:rsidDel="00000000" w:rsidR="00000000" w:rsidRPr="00000000">
        <w:rPr>
          <w:color w:val="1f1f1f"/>
          <w:u w:val="none"/>
          <w:rtl w:val="0"/>
        </w:rPr>
        <w:t xml:space="preserve">compiti </w:t>
      </w:r>
      <w:r w:rsidDel="00000000" w:rsidR="00000000" w:rsidRPr="00000000">
        <w:rPr>
          <w:color w:val="1d1d1d"/>
          <w:u w:val="none"/>
          <w:rtl w:val="0"/>
        </w:rPr>
        <w:t xml:space="preserve">a </w:t>
      </w:r>
      <w:r w:rsidDel="00000000" w:rsidR="00000000" w:rsidRPr="00000000">
        <w:rPr>
          <w:u w:val="none"/>
          <w:rtl w:val="0"/>
        </w:rPr>
        <w:t xml:space="preserve">casa: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4"/>
        <w:ind w:left="333" w:firstLine="0"/>
        <w:rPr>
          <w:u w:val="none"/>
        </w:rPr>
      </w:pPr>
      <w:r w:rsidDel="00000000" w:rsidR="00000000" w:rsidRPr="00000000">
        <w:rPr>
          <w:color w:val="0e0e0e"/>
          <w:u w:val="none"/>
          <w:rtl w:val="0"/>
        </w:rPr>
        <w:t xml:space="preserve">Strategie </w:t>
      </w:r>
      <w:r w:rsidDel="00000000" w:rsidR="00000000" w:rsidRPr="00000000">
        <w:rPr>
          <w:u w:val="none"/>
          <w:rtl w:val="0"/>
        </w:rPr>
        <w:t xml:space="preserve">utilizzate </w:t>
      </w:r>
      <w:r w:rsidDel="00000000" w:rsidR="00000000" w:rsidRPr="00000000">
        <w:rPr>
          <w:color w:val="151515"/>
          <w:u w:val="none"/>
          <w:rtl w:val="0"/>
        </w:rPr>
        <w:t xml:space="preserve">nello </w:t>
      </w:r>
      <w:r w:rsidDel="00000000" w:rsidR="00000000" w:rsidRPr="00000000">
        <w:rPr>
          <w:u w:val="none"/>
          <w:rtl w:val="0"/>
        </w:rPr>
        <w:t xml:space="preserve">studio: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97" w:lineRule="auto"/>
        <w:ind w:left="332" w:right="3393" w:hanging="1.000000000000014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 sottolinea, identifica parole-chiave, fa schemi e/o mappe autonomamente... a utilizza schemi e/o mappe fatte da altri (insegnanti, tutor, genitori...)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8" w:lineRule="auto"/>
        <w:ind w:left="33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19"/>
          <w:szCs w:val="19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elabora il testo scritto al computer, utilizzando il correttore ortografico e/o la sintesi vocale....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Style w:val="Heading5"/>
        <w:ind w:left="322" w:firstLine="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Grado di autonomia dell’alunno/a:</w:t>
      </w:r>
    </w:p>
    <w:p w:rsidR="00000000" w:rsidDel="00000000" w:rsidP="00000000" w:rsidRDefault="00000000" w:rsidRPr="00000000" w14:paraId="00000118">
      <w:pPr>
        <w:pStyle w:val="Heading5"/>
        <w:ind w:left="322" w:firstLine="0"/>
        <w:rPr>
          <w:sz w:val="20"/>
          <w:szCs w:val="20"/>
          <w:u w:val="none"/>
        </w:rPr>
      </w:pPr>
      <w:r w:rsidDel="00000000" w:rsidR="00000000" w:rsidRPr="00000000">
        <w:rPr>
          <w:u w:val="none"/>
          <w:rtl w:val="0"/>
        </w:rPr>
        <w:t xml:space="preserve">□ </w:t>
      </w:r>
      <w:r w:rsidDel="00000000" w:rsidR="00000000" w:rsidRPr="00000000">
        <w:rPr>
          <w:sz w:val="20"/>
          <w:szCs w:val="20"/>
          <w:u w:val="none"/>
          <w:rtl w:val="0"/>
        </w:rPr>
        <w:t xml:space="preserve">insufficiente</w:t>
        <w:tab/>
      </w:r>
      <w:r w:rsidDel="00000000" w:rsidR="00000000" w:rsidRPr="00000000">
        <w:rPr>
          <w:u w:val="none"/>
          <w:rtl w:val="0"/>
        </w:rPr>
        <w:t xml:space="preserve">□</w:t>
      </w:r>
      <w:r w:rsidDel="00000000" w:rsidR="00000000" w:rsidRPr="00000000">
        <w:rPr>
          <w:sz w:val="20"/>
          <w:szCs w:val="20"/>
          <w:u w:val="none"/>
          <w:rtl w:val="0"/>
        </w:rPr>
        <w:t xml:space="preserve">scarso</w:t>
        <w:tab/>
        <w:tab/>
      </w:r>
      <w:r w:rsidDel="00000000" w:rsidR="00000000" w:rsidRPr="00000000">
        <w:rPr>
          <w:u w:val="none"/>
          <w:rtl w:val="0"/>
        </w:rPr>
        <w:t xml:space="preserve">□</w:t>
      </w:r>
      <w:r w:rsidDel="00000000" w:rsidR="00000000" w:rsidRPr="00000000">
        <w:rPr>
          <w:sz w:val="20"/>
          <w:szCs w:val="20"/>
          <w:u w:val="none"/>
          <w:rtl w:val="0"/>
        </w:rPr>
        <w:t xml:space="preserve">buono</w:t>
        <w:tab/>
        <w:tab/>
      </w:r>
      <w:r w:rsidDel="00000000" w:rsidR="00000000" w:rsidRPr="00000000">
        <w:rPr>
          <w:u w:val="none"/>
          <w:rtl w:val="0"/>
        </w:rPr>
        <w:t xml:space="preserve">□</w:t>
      </w:r>
      <w:r w:rsidDel="00000000" w:rsidR="00000000" w:rsidRPr="00000000">
        <w:rPr>
          <w:sz w:val="20"/>
          <w:szCs w:val="20"/>
          <w:u w:val="none"/>
          <w:rtl w:val="0"/>
        </w:rPr>
        <w:t xml:space="preserve">ottimo</w:t>
      </w:r>
    </w:p>
    <w:p w:rsidR="00000000" w:rsidDel="00000000" w:rsidP="00000000" w:rsidRDefault="00000000" w:rsidRPr="00000000" w14:paraId="00000119">
      <w:pPr>
        <w:pStyle w:val="Heading5"/>
        <w:ind w:left="322" w:firstLine="0"/>
        <w:rPr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Style w:val="Heading5"/>
        <w:ind w:left="32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EVENTUALI AIUTI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ricorre all’aiuto di un tutor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31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ricorre all’aiuto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19"/>
          <w:szCs w:val="19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un genitore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567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ricorre all’aiuto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19"/>
          <w:szCs w:val="19"/>
          <w:u w:val="none"/>
          <w:shd w:fill="auto" w:val="clear"/>
          <w:vertAlign w:val="baseline"/>
          <w:rtl w:val="0"/>
        </w:rPr>
        <w:t xml:space="preserve">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un compagno a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" w:lineRule="auto"/>
        <w:ind w:left="720" w:right="5677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utilizza strumenti compensativi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Style w:val="Heading5"/>
        <w:ind w:firstLine="318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Strumenti da </w:t>
      </w:r>
      <w:r w:rsidDel="00000000" w:rsidR="00000000" w:rsidRPr="00000000">
        <w:rPr>
          <w:color w:val="151515"/>
          <w:u w:val="none"/>
          <w:rtl w:val="0"/>
        </w:rPr>
        <w:t xml:space="preserve">utilizzare </w:t>
      </w:r>
      <w:r w:rsidDel="00000000" w:rsidR="00000000" w:rsidRPr="00000000">
        <w:rPr>
          <w:u w:val="none"/>
          <w:rtl w:val="0"/>
        </w:rPr>
        <w:t xml:space="preserve">a </w:t>
      </w:r>
      <w:r w:rsidDel="00000000" w:rsidR="00000000" w:rsidRPr="00000000">
        <w:rPr>
          <w:color w:val="161616"/>
          <w:u w:val="none"/>
          <w:rtl w:val="0"/>
        </w:rPr>
        <w:t xml:space="preserve">casa: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720" w:right="2984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strumenti informatici (pc, videoscrittura con correttore ortografico)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720" w:right="2984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tecnologia di sintesi vocale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2" w:lineRule="auto"/>
        <w:ind w:left="720" w:right="5535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semplificati e/o ridotti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fotocopie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7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schemi e mappe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2" w:lineRule="auto"/>
        <w:ind w:left="720" w:right="681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appunti scritti al pc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32" w:lineRule="auto"/>
        <w:ind w:left="720" w:right="6811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registrazioni digitali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33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materiali multimediali (video, simulazioni...)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25" w:lineRule="auto"/>
        <w:ind w:left="720" w:right="2275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con immagini strettamente attinenti al testo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b2b2b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testi adattati con ampie spaziature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a1a1a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interlinee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80"/>
        </w:tabs>
        <w:spacing w:after="0" w:before="1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PRESENTE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81818"/>
          <w:sz w:val="20"/>
          <w:szCs w:val="20"/>
          <w:u w:val="none"/>
          <w:shd w:fill="auto" w:val="clear"/>
          <w:vertAlign w:val="baseline"/>
          <w:rtl w:val="0"/>
        </w:rPr>
        <w:t xml:space="preserve">PIANO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f0f0f"/>
          <w:sz w:val="20"/>
          <w:szCs w:val="20"/>
          <w:u w:val="none"/>
          <w:shd w:fill="auto" w:val="clear"/>
          <w:vertAlign w:val="baseline"/>
          <w:rtl w:val="0"/>
        </w:rPr>
        <w:t xml:space="preserve">DIDATTICO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PERSONALIZZATO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È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CONCORDATO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61616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51515"/>
          <w:sz w:val="20"/>
          <w:szCs w:val="20"/>
          <w:u w:val="none"/>
          <w:shd w:fill="auto" w:val="clear"/>
          <w:vertAlign w:val="baseline"/>
          <w:rtl w:val="0"/>
        </w:rPr>
        <w:t xml:space="preserve">REDATTO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IN DATA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11111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80"/>
        </w:tabs>
        <w:spacing w:after="0" w:before="1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6"/>
        <w:gridCol w:w="3357"/>
        <w:gridCol w:w="3357"/>
        <w:tblGridChange w:id="0">
          <w:tblGrid>
            <w:gridCol w:w="3356"/>
            <w:gridCol w:w="3357"/>
            <w:gridCol w:w="33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FAMIGLIA/DOCENTI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NOME E COGNOME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180" w:left="1020" w:right="96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34" w:hanging="274"/>
      </w:pPr>
      <w:rPr>
        <w:u w:val="single"/>
      </w:rPr>
    </w:lvl>
    <w:lvl w:ilvl="1">
      <w:start w:val="6"/>
      <w:numFmt w:val="decimal"/>
      <w:lvlText w:val="%2."/>
      <w:lvlJc w:val="left"/>
      <w:pPr>
        <w:ind w:left="594" w:hanging="261"/>
      </w:pPr>
      <w:rPr>
        <w:u w:val="single"/>
      </w:rPr>
    </w:lvl>
    <w:lvl w:ilvl="2">
      <w:start w:val="0"/>
      <w:numFmt w:val="bullet"/>
      <w:lvlText w:val="•"/>
      <w:lvlJc w:val="left"/>
      <w:pPr>
        <w:ind w:left="1635" w:hanging="261"/>
      </w:pPr>
      <w:rPr/>
    </w:lvl>
    <w:lvl w:ilvl="3">
      <w:start w:val="0"/>
      <w:numFmt w:val="bullet"/>
      <w:lvlText w:val="•"/>
      <w:lvlJc w:val="left"/>
      <w:pPr>
        <w:ind w:left="2671" w:hanging="260.99999999999955"/>
      </w:pPr>
      <w:rPr/>
    </w:lvl>
    <w:lvl w:ilvl="4">
      <w:start w:val="0"/>
      <w:numFmt w:val="bullet"/>
      <w:lvlText w:val="•"/>
      <w:lvlJc w:val="left"/>
      <w:pPr>
        <w:ind w:left="3707" w:hanging="261.00000000000045"/>
      </w:pPr>
      <w:rPr/>
    </w:lvl>
    <w:lvl w:ilvl="5">
      <w:start w:val="0"/>
      <w:numFmt w:val="bullet"/>
      <w:lvlText w:val="•"/>
      <w:lvlJc w:val="left"/>
      <w:pPr>
        <w:ind w:left="4742" w:hanging="261"/>
      </w:pPr>
      <w:rPr/>
    </w:lvl>
    <w:lvl w:ilvl="6">
      <w:start w:val="0"/>
      <w:numFmt w:val="bullet"/>
      <w:lvlText w:val="•"/>
      <w:lvlJc w:val="left"/>
      <w:pPr>
        <w:ind w:left="5778" w:hanging="261.0000000000009"/>
      </w:pPr>
      <w:rPr/>
    </w:lvl>
    <w:lvl w:ilvl="7">
      <w:start w:val="0"/>
      <w:numFmt w:val="bullet"/>
      <w:lvlText w:val="•"/>
      <w:lvlJc w:val="left"/>
      <w:pPr>
        <w:ind w:left="6814" w:hanging="261"/>
      </w:pPr>
      <w:rPr/>
    </w:lvl>
    <w:lvl w:ilvl="8">
      <w:start w:val="0"/>
      <w:numFmt w:val="bullet"/>
      <w:lvlText w:val="•"/>
      <w:lvlJc w:val="left"/>
      <w:pPr>
        <w:ind w:left="7850" w:hanging="261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" w:lineRule="auto"/>
      <w:ind w:left="502" w:right="2150"/>
      <w:jc w:val="center"/>
    </w:pPr>
    <w:rPr>
      <w:b w:val="1"/>
      <w:sz w:val="27"/>
      <w:szCs w:val="27"/>
    </w:rPr>
  </w:style>
  <w:style w:type="paragraph" w:styleId="Heading2">
    <w:name w:val="heading 2"/>
    <w:basedOn w:val="Normal"/>
    <w:next w:val="Normal"/>
    <w:pPr>
      <w:spacing w:before="1" w:lineRule="auto"/>
      <w:ind w:left="325" w:hanging="535"/>
    </w:pPr>
    <w:rPr>
      <w:sz w:val="27"/>
      <w:szCs w:val="27"/>
      <w:u w:val="single"/>
    </w:rPr>
  </w:style>
  <w:style w:type="paragraph" w:styleId="Heading3">
    <w:name w:val="heading 3"/>
    <w:basedOn w:val="Normal"/>
    <w:next w:val="Normal"/>
    <w:pPr>
      <w:spacing w:before="1" w:lineRule="auto"/>
      <w:ind w:left="578" w:hanging="261"/>
    </w:pPr>
    <w:rPr>
      <w:sz w:val="26"/>
      <w:szCs w:val="26"/>
      <w:u w:val="single"/>
    </w:rPr>
  </w:style>
  <w:style w:type="paragraph" w:styleId="Heading4">
    <w:name w:val="heading 4"/>
    <w:basedOn w:val="Normal"/>
    <w:next w:val="Normal"/>
    <w:pPr>
      <w:ind w:left="330"/>
    </w:pPr>
    <w:rPr>
      <w:b w:val="1"/>
      <w:sz w:val="24"/>
      <w:szCs w:val="24"/>
      <w:u w:val="single"/>
    </w:rPr>
  </w:style>
  <w:style w:type="paragraph" w:styleId="Heading5">
    <w:name w:val="heading 5"/>
    <w:basedOn w:val="Normal"/>
    <w:next w:val="Normal"/>
    <w:pPr>
      <w:ind w:left="318"/>
    </w:pPr>
    <w:rPr>
      <w:sz w:val="24"/>
      <w:szCs w:val="24"/>
      <w:u w:val="single"/>
    </w:rPr>
  </w:style>
  <w:style w:type="paragraph" w:styleId="Heading6">
    <w:name w:val="heading 6"/>
    <w:basedOn w:val="Normal"/>
    <w:next w:val="Normal"/>
    <w:pPr>
      <w:ind w:left="198"/>
    </w:pPr>
    <w:rPr>
      <w:b w:val="1"/>
      <w:sz w:val="19"/>
      <w:szCs w:val="19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