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6"/>
          <w:szCs w:val="26"/>
          <w:rtl w:val="0"/>
        </w:rPr>
        <w:t xml:space="preserve">MODULO B · VERBALE DI SEDUTA STRAORDINARIA IN MATERIA DISCIPLINARE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8"/>
          <w:szCs w:val="18"/>
          <w:rtl w:val="0"/>
        </w:rPr>
        <w:t xml:space="preserve">Da usare solo quando il Consiglio è convocato per un procedimento disciplinare (D.P.R. 249/1998, come modificato dal D.P.R. 134/2025, in vigore dal 10/10/2025).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2400"/>
        <w:gridCol w:w="7238"/>
        <w:tblGridChange w:id="0">
          <w:tblGrid>
            <w:gridCol w:w="2400"/>
            <w:gridCol w:w="7238"/>
          </w:tblGrid>
        </w:tblGridChange>
      </w:tblGrid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Classe, data e 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Classe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giorno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ore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aula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Convocazione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prot.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del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notificata alla famiglia il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Presidente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Dirigente Scolastico 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Prof./Prof.ssa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delegato/a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Segretario verbalizzante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Prof./Prof.ssa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Composizione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4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Consiglio in composizione allargata a tutte le componenti. Docenti presenti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su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; rappresentanti dei genitori presenti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su 4.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6"/>
                <w:szCs w:val="16"/>
                <w:rtl w:val="0"/>
              </w:rPr>
              <w:t xml:space="preserve">Il componente eventualmente coinvolto (ad es. genitore dell'alunno interessato) si astiene e non partecipa alla deliberazione.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B1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Avvio del procedimento e fatti contestati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Contestazione degli addebiti prot. n.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del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; responsabile dell'istruttoria: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    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Alunno: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 fatti avvenuti il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presso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​</w:t>
      </w: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9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6"/>
                <w:szCs w:val="16"/>
                <w:rtl w:val="0"/>
              </w:rPr>
              <w:t xml:space="preserve">Descrizione dei fatti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40" w:before="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Norme violate: Regolamento di disciplina d'istituto, art.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; doveri dello studente (art. 3 D.P.R. 249/1998).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B2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Contraddittorio e istruttoria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L'alunno, accompagnato da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    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, è stato ascoltato: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nel corso della seduta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in data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(verbale di audizione allegato)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È stata presentata una memoria scritta.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La famiglia, regolarmente convocata, non si è presentata.</w:t>
      </w: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9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6"/>
                <w:szCs w:val="16"/>
                <w:rtl w:val="0"/>
              </w:rPr>
              <w:t xml:space="preserve">Sintesi delle dichiarazioni dell'alunno, delle testimonianze e degli interventi di docenti e genitori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B3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Il Consiglio considera: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gravità dei fatti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reiterazione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circostanze attenuanti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circostanze aggravanti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e applica i principi di proporzionalità, gradualità e, ove possibile, riparazione del danno, nel rispetto della finalità educativa della sanzione.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B4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Provvedimento proposto</w:t>
      </w: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Sospensione fino a 2 giorni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: l'alunno svolge a scuola attività di approfondimento sulle conseguenze dei comportamenti che hanno dato luogo al provvedimento. Giorni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docente/i incaricato/i: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Sospensione da 3 a 15 giorni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con attività di cittadinanza attiva e solidale presso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(struttura convenzionata) o, in mancanza, a favore della comunità scolastica. Giorni n.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​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  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 attività da proseguire anche dopo il rientro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Proposta al Consiglio d'istituto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di allontanamento superiore a 15 giorni, per i fatti di particolare gravità previsti dalla norma.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Altra sanzione prevista dal Regolamento d'istituto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 (es. ammonizione scritta, riparazione del danno):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shd w:fill="eef1f5" w:val="clear"/>
                <w:rtl w:val="0"/>
              </w:rPr>
              <w:t xml:space="preserve">                              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="30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☐</w:t>
            </w: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18"/>
                <w:szCs w:val="18"/>
                <w:rtl w:val="0"/>
              </w:rPr>
              <w:t xml:space="preserve"> Non luogo a provvedere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: il procedimento è archiviato.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1"/>
        <w:spacing w:after="40" w:before="12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8"/>
          <w:szCs w:val="18"/>
          <w:rtl w:val="0"/>
        </w:rPr>
        <w:t xml:space="preserve">Motivazione (obbligatoria, art. 3 L. 241/1990): presupposti di fatto e ragioni della decisione</w:t>
      </w: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0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1"/>
        <w:spacing w:after="60" w:before="18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2e75b6"/>
          <w:sz w:val="20"/>
          <w:szCs w:val="20"/>
          <w:rtl w:val="0"/>
        </w:rPr>
        <w:t xml:space="preserve">B5 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20"/>
          <w:szCs w:val="20"/>
          <w:rtl w:val="0"/>
        </w:rPr>
        <w:t xml:space="preserve">Votazione e adempimenti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Favorevoli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 contrari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 astenuti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   →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approvato    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☐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 respinto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64" w:lineRule="auto"/>
        <w:ind w:left="340" w:right="0" w:hanging="220"/>
        <w:jc w:val="left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provvedimento è formalizzato dal Dirigente Scolastico e notificato alla famiglia.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64" w:lineRule="auto"/>
        <w:ind w:left="340" w:right="0" w:hanging="220"/>
        <w:jc w:val="left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Contro il provvedimento è ammesso ricorso all'Organo di garanzia interno entro 15 giorni dalla comunicazione.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64" w:lineRule="auto"/>
        <w:ind w:left="340" w:right="0" w:hanging="220"/>
        <w:jc w:val="left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coordinatore di classe cura con l'Ufficio di Presidenza i rapporti con la famiglia e il rientro in classe; il Consiglio attiva il recupero delle lezioni eventualmente non frequentate.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64" w:lineRule="auto"/>
        <w:ind w:left="340" w:right="0" w:hanging="220"/>
        <w:jc w:val="left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mancato svolgimento delle attività previste e, in generale, il comportamento sanzionato sono considerati nella valutazione del comportamento, espressa in decimi (D.Lgs. 62/2017, come modificato dalla L. 150/2024).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spacing w:after="280" w:before="10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Il verbale è letto e approvato seduta stante. La seduta è tolta alle ore </w:t>
      </w:r>
      <w:r w:rsidDel="00000000" w:rsidR="00000000" w:rsidRPr="00000000">
        <w:rPr>
          <w:rFonts w:ascii="Lexend" w:cs="Lexend" w:eastAsia="Lexend" w:hAnsi="Lexend"/>
          <w:sz w:val="18"/>
          <w:szCs w:val="18"/>
          <w:shd w:fill="eef1f5" w:val="clear"/>
          <w:rtl w:val="0"/>
        </w:rPr>
        <w:t xml:space="preserve">        ​</w:t>
      </w:r>
      <w:r w:rsidDel="00000000" w:rsidR="00000000" w:rsidRPr="00000000">
        <w:rPr>
          <w:rFonts w:ascii="Lexend" w:cs="Lexend" w:eastAsia="Lexend" w:hAnsi="Lexend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1"/>
              <w:spacing w:after="2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Il Segretario verbalizzante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1"/>
              <w:spacing w:after="30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1"/>
              <w:spacing w:after="36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Prof./Prof.ssa 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5"/>
                <w:szCs w:val="15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1"/>
              <w:spacing w:after="2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20"/>
                <w:szCs w:val="20"/>
                <w:rtl w:val="0"/>
              </w:rPr>
              <w:t xml:space="preserve">Il Presidente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1"/>
              <w:spacing w:after="30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Dirigente Scolastico o docente delegato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1"/>
              <w:spacing w:after="36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Prof./Prof.ssa 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1"/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6b6b6b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before="0" w:line="264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6b6b6b"/>
                <w:sz w:val="15"/>
                <w:szCs w:val="15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020.472440944882" w:top="1133.8582677165355" w:left="1133.8582677165355" w:right="1133.8582677165355" w:header="567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40" w:hanging="2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