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4" w:after="0"/>
        <w:ind w:left="425" w:right="0" w:hanging="0"/>
        <w:jc w:val="left"/>
        <w:rPr>
          <w:b/>
          <w:b/>
          <w:sz w:val="24"/>
        </w:rPr>
      </w:pPr>
      <w:r>
        <w:rPr>
          <w:b/>
          <w:spacing w:val="-2"/>
          <w:sz w:val="24"/>
        </w:rPr>
        <w:t>ALLEGATO</w:t>
      </w:r>
      <w:r>
        <w:rPr>
          <w:b/>
          <w:spacing w:val="-9"/>
          <w:sz w:val="24"/>
        </w:rPr>
        <w:t xml:space="preserve"> </w:t>
      </w:r>
      <w:r>
        <w:rPr>
          <w:b/>
          <w:spacing w:val="-5"/>
          <w:sz w:val="24"/>
        </w:rPr>
        <w:t>A6</w:t>
      </w:r>
    </w:p>
    <w:p>
      <w:pPr>
        <w:pStyle w:val="Corpodeltesto"/>
        <w:spacing w:before="177" w:after="0"/>
        <w:rPr>
          <w:b/>
          <w:b/>
          <w:sz w:val="20"/>
        </w:rPr>
      </w:pPr>
      <w:r>
        <w:rPr>
          <w:b/>
          <w:sz w:val="20"/>
        </w:rPr>
        <w:drawing>
          <wp:anchor behindDoc="1" distT="0" distB="0" distL="0" distR="0" simplePos="0" locked="0" layoutInCell="0" allowOverlap="1" relativeHeight="82">
            <wp:simplePos x="0" y="0"/>
            <wp:positionH relativeFrom="page">
              <wp:posOffset>539115</wp:posOffset>
            </wp:positionH>
            <wp:positionV relativeFrom="paragraph">
              <wp:posOffset>273685</wp:posOffset>
            </wp:positionV>
            <wp:extent cx="6075045" cy="1624965"/>
            <wp:effectExtent l="0" t="0" r="0" b="0"/>
            <wp:wrapTopAndBottom/>
            <wp:docPr id="1" name="Image 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6" descr=""/>
                    <pic:cNvPicPr>
                      <a:picLocks noChangeAspect="1" noChangeArrowheads="1"/>
                    </pic:cNvPicPr>
                  </pic:nvPicPr>
                  <pic:blipFill>
                    <a:blip r:embed="rId2"/>
                    <a:stretch>
                      <a:fillRect/>
                    </a:stretch>
                  </pic:blipFill>
                  <pic:spPr bwMode="auto">
                    <a:xfrm>
                      <a:off x="0" y="0"/>
                      <a:ext cx="6075045" cy="1624965"/>
                    </a:xfrm>
                    <a:prstGeom prst="rect">
                      <a:avLst/>
                    </a:prstGeom>
                  </pic:spPr>
                </pic:pic>
              </a:graphicData>
            </a:graphic>
          </wp:anchor>
        </w:drawing>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spacing w:before="141" w:after="0"/>
        <w:rPr>
          <w:b/>
          <w:b/>
        </w:rPr>
      </w:pPr>
      <w:r>
        <w:rPr>
          <w:b/>
        </w:rPr>
      </w:r>
    </w:p>
    <w:p>
      <w:pPr>
        <w:pStyle w:val="Normal"/>
        <w:spacing w:lineRule="auto" w:line="396" w:before="0" w:after="0"/>
        <w:ind w:left="2498" w:right="2919" w:hanging="753"/>
        <w:jc w:val="center"/>
        <w:rPr/>
      </w:pPr>
      <w:r>
        <w:rPr>
          <w:b/>
          <w:sz w:val="32"/>
        </w:rPr>
        <w:t xml:space="preserve">   </w:t>
      </w:r>
      <w:r>
        <w:rPr>
          <w:b/>
          <w:sz w:val="28"/>
          <w:szCs w:val="28"/>
        </w:rPr>
        <w:t>DIVIETO</w:t>
      </w:r>
      <w:r>
        <w:rPr>
          <w:b/>
          <w:spacing w:val="-20"/>
          <w:sz w:val="28"/>
          <w:szCs w:val="28"/>
        </w:rPr>
        <w:t xml:space="preserve"> </w:t>
      </w:r>
      <w:r>
        <w:rPr>
          <w:b/>
          <w:sz w:val="28"/>
          <w:szCs w:val="28"/>
        </w:rPr>
        <w:t>DELL’USO</w:t>
      </w:r>
      <w:r>
        <w:rPr>
          <w:b/>
          <w:spacing w:val="-20"/>
          <w:sz w:val="28"/>
          <w:szCs w:val="28"/>
        </w:rPr>
        <w:t xml:space="preserve"> </w:t>
      </w:r>
      <w:r>
        <w:rPr>
          <w:b/>
          <w:sz w:val="28"/>
          <w:szCs w:val="28"/>
        </w:rPr>
        <w:t>DEGLI</w:t>
      </w:r>
      <w:r>
        <w:rPr>
          <w:b/>
          <w:spacing w:val="-20"/>
          <w:sz w:val="28"/>
          <w:szCs w:val="28"/>
        </w:rPr>
        <w:t xml:space="preserve">   </w:t>
      </w:r>
      <w:r>
        <w:rPr>
          <w:b/>
          <w:sz w:val="28"/>
          <w:szCs w:val="28"/>
        </w:rPr>
        <w:t>SMARTPHONE NEL PRIMO CICLO DI ISTRUZIONE</w:t>
      </w:r>
    </w:p>
    <w:p>
      <w:pPr>
        <w:pStyle w:val="Normal"/>
        <w:tabs>
          <w:tab w:val="clear" w:pos="720"/>
          <w:tab w:val="left" w:pos="5213" w:leader="none"/>
        </w:tabs>
        <w:spacing w:lineRule="auto" w:line="276" w:before="3" w:after="0"/>
        <w:ind w:left="4225" w:right="1542" w:hanging="3399"/>
        <w:jc w:val="center"/>
        <w:rPr>
          <w:sz w:val="28"/>
          <w:szCs w:val="28"/>
        </w:rPr>
      </w:pPr>
      <w:r>
        <w:rPr>
          <w:b/>
          <w:sz w:val="28"/>
          <w:szCs w:val="28"/>
        </w:rPr>
        <w:t>PER</w:t>
      </w:r>
      <w:r>
        <w:rPr>
          <w:b/>
          <w:spacing w:val="-20"/>
          <w:sz w:val="28"/>
          <w:szCs w:val="28"/>
        </w:rPr>
        <w:t xml:space="preserve"> </w:t>
      </w:r>
      <w:r>
        <w:rPr>
          <w:b/>
          <w:sz w:val="28"/>
          <w:szCs w:val="28"/>
        </w:rPr>
        <w:t>LO</w:t>
      </w:r>
      <w:r>
        <w:rPr>
          <w:b/>
          <w:spacing w:val="-20"/>
          <w:sz w:val="28"/>
          <w:szCs w:val="28"/>
        </w:rPr>
        <w:t xml:space="preserve"> </w:t>
      </w:r>
      <w:r>
        <w:rPr>
          <w:b/>
          <w:sz w:val="28"/>
          <w:szCs w:val="28"/>
        </w:rPr>
        <w:t>SVOLGIMENTO</w:t>
      </w:r>
      <w:r>
        <w:rPr>
          <w:b/>
          <w:spacing w:val="-20"/>
          <w:sz w:val="28"/>
          <w:szCs w:val="28"/>
        </w:rPr>
        <w:t xml:space="preserve"> </w:t>
      </w:r>
      <w:r>
        <w:rPr>
          <w:b/>
          <w:sz w:val="28"/>
          <w:szCs w:val="28"/>
        </w:rPr>
        <w:t>DELLE</w:t>
      </w:r>
      <w:r>
        <w:rPr>
          <w:b/>
          <w:spacing w:val="-20"/>
          <w:sz w:val="28"/>
          <w:szCs w:val="28"/>
        </w:rPr>
        <w:t xml:space="preserve"> </w:t>
      </w:r>
      <w:r>
        <w:rPr>
          <w:b/>
          <w:sz w:val="28"/>
          <w:szCs w:val="28"/>
        </w:rPr>
        <w:t>ATTIVITA’</w:t>
      </w:r>
      <w:r>
        <w:rPr>
          <w:b/>
          <w:spacing w:val="-20"/>
          <w:sz w:val="28"/>
          <w:szCs w:val="28"/>
        </w:rPr>
        <w:t xml:space="preserve"> </w:t>
      </w:r>
      <w:r>
        <w:rPr>
          <w:b/>
          <w:sz w:val="28"/>
          <w:szCs w:val="28"/>
        </w:rPr>
        <w:t>EDUCATIVE</w:t>
      </w:r>
    </w:p>
    <w:p>
      <w:pPr>
        <w:pStyle w:val="Normal"/>
        <w:tabs>
          <w:tab w:val="clear" w:pos="720"/>
          <w:tab w:val="left" w:pos="5213" w:leader="none"/>
        </w:tabs>
        <w:spacing w:lineRule="auto" w:line="276" w:before="3" w:after="0"/>
        <w:ind w:left="4225" w:right="1542" w:hanging="3399"/>
        <w:jc w:val="center"/>
        <w:rPr>
          <w:sz w:val="28"/>
          <w:szCs w:val="28"/>
        </w:rPr>
      </w:pPr>
      <w:r>
        <w:rPr>
          <w:b/>
          <w:spacing w:val="-2"/>
          <w:sz w:val="28"/>
          <w:szCs w:val="28"/>
        </w:rPr>
        <w:t xml:space="preserve">     </w:t>
      </w:r>
      <w:r>
        <w:rPr>
          <w:b/>
          <w:spacing w:val="-2"/>
          <w:sz w:val="28"/>
          <w:szCs w:val="28"/>
        </w:rPr>
        <w:t>DIDATTICHE</w:t>
      </w:r>
    </w:p>
    <w:p>
      <w:pPr>
        <w:pStyle w:val="Normal"/>
        <w:tabs>
          <w:tab w:val="clear" w:pos="720"/>
          <w:tab w:val="left" w:pos="3625" w:leader="none"/>
          <w:tab w:val="left" w:pos="3688" w:leader="none"/>
          <w:tab w:val="left" w:pos="4025" w:leader="none"/>
          <w:tab w:val="left" w:pos="4763" w:leader="none"/>
        </w:tabs>
        <w:spacing w:before="189" w:after="0"/>
        <w:ind w:left="0" w:right="0" w:hanging="0"/>
        <w:jc w:val="center"/>
        <w:rPr>
          <w:sz w:val="28"/>
          <w:szCs w:val="28"/>
        </w:rPr>
      </w:pPr>
      <w:r>
        <w:rPr>
          <w:b/>
          <w:sz w:val="28"/>
          <w:szCs w:val="28"/>
        </w:rPr>
        <w:t>C.M.</w:t>
      </w:r>
      <w:r>
        <w:rPr>
          <w:b/>
          <w:spacing w:val="-4"/>
          <w:sz w:val="28"/>
          <w:szCs w:val="28"/>
        </w:rPr>
        <w:t xml:space="preserve"> </w:t>
      </w:r>
      <w:r>
        <w:rPr>
          <w:b/>
          <w:sz w:val="28"/>
          <w:szCs w:val="28"/>
        </w:rPr>
        <w:t>5274</w:t>
      </w:r>
      <w:r>
        <w:rPr>
          <w:b/>
          <w:spacing w:val="-4"/>
          <w:sz w:val="28"/>
          <w:szCs w:val="28"/>
        </w:rPr>
        <w:t xml:space="preserve"> </w:t>
      </w:r>
      <w:r>
        <w:rPr>
          <w:b/>
          <w:sz w:val="28"/>
          <w:szCs w:val="28"/>
        </w:rPr>
        <w:t>DEL</w:t>
      </w:r>
      <w:r>
        <w:rPr>
          <w:b/>
          <w:spacing w:val="-3"/>
          <w:sz w:val="28"/>
          <w:szCs w:val="28"/>
        </w:rPr>
        <w:t xml:space="preserve"> </w:t>
      </w:r>
      <w:r>
        <w:rPr>
          <w:b/>
          <w:spacing w:val="-2"/>
          <w:sz w:val="28"/>
          <w:szCs w:val="28"/>
        </w:rPr>
        <w:t>11/07/2024</w:t>
      </w:r>
    </w:p>
    <w:p>
      <w:pPr>
        <w:sectPr>
          <w:footerReference w:type="default" r:id="rId3"/>
          <w:type w:val="nextPage"/>
          <w:pgSz w:w="11920" w:h="16838"/>
          <w:pgMar w:left="708" w:right="0" w:gutter="0" w:header="0" w:top="1940" w:footer="0" w:bottom="180"/>
          <w:pgNumType w:fmt="decimal"/>
          <w:formProt w:val="false"/>
          <w:textDirection w:val="lrTb"/>
          <w:docGrid w:type="default" w:linePitch="100" w:charSpace="0"/>
        </w:sectPr>
        <w:pStyle w:val="Normal"/>
        <w:tabs>
          <w:tab w:val="clear" w:pos="720"/>
          <w:tab w:val="left" w:pos="3625" w:leader="none"/>
          <w:tab w:val="left" w:pos="3688" w:leader="none"/>
          <w:tab w:val="left" w:pos="4025" w:leader="none"/>
          <w:tab w:val="left" w:pos="4763" w:leader="none"/>
        </w:tabs>
        <w:spacing w:before="189" w:after="0"/>
        <w:ind w:left="0" w:right="0" w:hanging="0"/>
        <w:jc w:val="center"/>
        <w:rPr>
          <w:sz w:val="28"/>
          <w:szCs w:val="28"/>
        </w:rPr>
      </w:pPr>
      <w:r>
        <w:rPr>
          <w:b/>
          <w:sz w:val="28"/>
          <w:szCs w:val="28"/>
        </w:rPr>
        <w:t>a.s.</w:t>
      </w:r>
      <w:r>
        <w:rPr>
          <w:b/>
          <w:spacing w:val="-4"/>
          <w:sz w:val="28"/>
          <w:szCs w:val="28"/>
        </w:rPr>
        <w:t xml:space="preserve"> </w:t>
      </w:r>
      <w:r>
        <w:rPr>
          <w:b/>
          <w:spacing w:val="-2"/>
          <w:sz w:val="28"/>
          <w:szCs w:val="28"/>
        </w:rPr>
        <w:t>202</w:t>
      </w:r>
      <w:r>
        <w:rPr>
          <w:b/>
          <w:spacing w:val="-2"/>
          <w:sz w:val="28"/>
          <w:szCs w:val="28"/>
        </w:rPr>
        <w:t>5</w:t>
      </w:r>
      <w:r>
        <w:rPr>
          <w:b/>
          <w:spacing w:val="-2"/>
          <w:sz w:val="28"/>
          <w:szCs w:val="28"/>
        </w:rPr>
        <w:t>/202</w:t>
      </w:r>
      <w:r>
        <w:rPr>
          <w:b/>
          <w:spacing w:val="-2"/>
          <w:sz w:val="28"/>
          <w:szCs w:val="28"/>
        </w:rPr>
        <w:t>6</w:t>
      </w:r>
    </w:p>
    <w:p>
      <w:pPr>
        <w:pStyle w:val="Corpodeltesto"/>
        <w:spacing w:before="64" w:after="0"/>
        <w:ind w:left="1160" w:right="0" w:hanging="0"/>
        <w:jc w:val="both"/>
        <w:rPr>
          <w:b/>
          <w:b/>
          <w:bCs/>
        </w:rPr>
      </w:pPr>
      <w:r>
        <w:rPr>
          <w:b/>
          <w:bCs/>
        </w:rPr>
        <w:t xml:space="preserve">Utilizzo degli </w:t>
      </w:r>
      <w:r>
        <w:rPr>
          <w:b/>
          <w:bCs/>
          <w:spacing w:val="-2"/>
        </w:rPr>
        <w:t>smartphone</w:t>
      </w:r>
    </w:p>
    <w:p>
      <w:pPr>
        <w:pStyle w:val="Corpodeltesto"/>
        <w:spacing w:lineRule="auto" w:line="276" w:before="41" w:after="0"/>
        <w:ind w:left="1160" w:right="1156" w:hanging="0"/>
        <w:jc w:val="both"/>
        <w:rPr>
          <w:b/>
          <w:b/>
          <w:sz w:val="32"/>
        </w:rPr>
      </w:pPr>
      <w:r>
        <w:rPr/>
        <w:t>Importanti studi internazionali</w:t>
      </w:r>
      <w:r>
        <w:rPr>
          <w:spacing w:val="-3"/>
        </w:rPr>
        <w:t xml:space="preserve"> </w:t>
      </w:r>
      <w:r>
        <w:rPr/>
        <w:t>hanno</w:t>
      </w:r>
      <w:r>
        <w:rPr>
          <w:spacing w:val="-3"/>
        </w:rPr>
        <w:t xml:space="preserve"> </w:t>
      </w:r>
      <w:r>
        <w:rPr/>
        <w:t>rilevato</w:t>
      </w:r>
      <w:r>
        <w:rPr>
          <w:spacing w:val="-3"/>
        </w:rPr>
        <w:t xml:space="preserve"> </w:t>
      </w:r>
      <w:r>
        <w:rPr/>
        <w:t>la</w:t>
      </w:r>
      <w:r>
        <w:rPr>
          <w:spacing w:val="-3"/>
        </w:rPr>
        <w:t xml:space="preserve"> </w:t>
      </w:r>
      <w:r>
        <w:rPr/>
        <w:t>diretta</w:t>
      </w:r>
      <w:r>
        <w:rPr>
          <w:spacing w:val="-3"/>
        </w:rPr>
        <w:t xml:space="preserve"> </w:t>
      </w:r>
      <w:r>
        <w:rPr/>
        <w:t>correlazione</w:t>
      </w:r>
      <w:r>
        <w:rPr>
          <w:spacing w:val="-3"/>
        </w:rPr>
        <w:t xml:space="preserve"> </w:t>
      </w:r>
      <w:r>
        <w:rPr/>
        <w:t>fra</w:t>
      </w:r>
      <w:r>
        <w:rPr>
          <w:spacing w:val="-3"/>
        </w:rPr>
        <w:t xml:space="preserve"> </w:t>
      </w:r>
      <w:r>
        <w:rPr/>
        <w:t>l’uso</w:t>
      </w:r>
      <w:r>
        <w:rPr>
          <w:spacing w:val="-3"/>
        </w:rPr>
        <w:t xml:space="preserve"> </w:t>
      </w:r>
      <w:r>
        <w:rPr/>
        <w:t>del</w:t>
      </w:r>
      <w:r>
        <w:rPr>
          <w:spacing w:val="-3"/>
        </w:rPr>
        <w:t xml:space="preserve"> </w:t>
      </w:r>
      <w:r>
        <w:rPr/>
        <w:t>cellulare</w:t>
      </w:r>
      <w:r>
        <w:rPr>
          <w:spacing w:val="-3"/>
        </w:rPr>
        <w:t xml:space="preserve"> </w:t>
      </w:r>
      <w:r>
        <w:rPr/>
        <w:t>in classe, anche a scopo educativo e didattico, e il livello degli apprendimenti degli alunni.</w:t>
      </w:r>
    </w:p>
    <w:p>
      <w:pPr>
        <w:pStyle w:val="Corpodeltesto"/>
        <w:spacing w:lineRule="auto" w:line="276"/>
        <w:ind w:left="1160" w:right="1148" w:hanging="0"/>
        <w:jc w:val="both"/>
        <w:rPr>
          <w:b/>
          <w:b/>
          <w:sz w:val="32"/>
        </w:rPr>
      </w:pPr>
      <w:r>
        <w:rPr/>
        <w:t>In particolare, merita</w:t>
      </w:r>
      <w:r>
        <w:rPr>
          <w:spacing w:val="-3"/>
        </w:rPr>
        <w:t xml:space="preserve"> </w:t>
      </w:r>
      <w:r>
        <w:rPr/>
        <w:t>di</w:t>
      </w:r>
      <w:r>
        <w:rPr>
          <w:spacing w:val="-3"/>
        </w:rPr>
        <w:t xml:space="preserve"> </w:t>
      </w:r>
      <w:r>
        <w:rPr/>
        <w:t>essere</w:t>
      </w:r>
      <w:r>
        <w:rPr>
          <w:spacing w:val="-3"/>
        </w:rPr>
        <w:t xml:space="preserve"> </w:t>
      </w:r>
      <w:r>
        <w:rPr/>
        <w:t>richiamato</w:t>
      </w:r>
      <w:r>
        <w:rPr>
          <w:spacing w:val="-3"/>
        </w:rPr>
        <w:t xml:space="preserve"> </w:t>
      </w:r>
      <w:r>
        <w:rPr/>
        <w:t>il</w:t>
      </w:r>
      <w:r>
        <w:rPr>
          <w:spacing w:val="-3"/>
        </w:rPr>
        <w:t xml:space="preserve"> </w:t>
      </w:r>
      <w:r>
        <w:rPr/>
        <w:t>Rapporto</w:t>
      </w:r>
      <w:r>
        <w:rPr>
          <w:spacing w:val="-3"/>
        </w:rPr>
        <w:t xml:space="preserve"> </w:t>
      </w:r>
      <w:r>
        <w:rPr/>
        <w:t>Unesco</w:t>
      </w:r>
      <w:r>
        <w:rPr>
          <w:spacing w:val="-3"/>
        </w:rPr>
        <w:t xml:space="preserve"> </w:t>
      </w:r>
      <w:r>
        <w:rPr/>
        <w:t>“Global</w:t>
      </w:r>
      <w:r>
        <w:rPr>
          <w:spacing w:val="-3"/>
        </w:rPr>
        <w:t xml:space="preserve"> </w:t>
      </w:r>
      <w:r>
        <w:rPr/>
        <w:t>education</w:t>
      </w:r>
      <w:r>
        <w:rPr>
          <w:spacing w:val="-3"/>
        </w:rPr>
        <w:t xml:space="preserve"> </w:t>
      </w:r>
      <w:r>
        <w:rPr/>
        <w:t>monitoring report, 2023: technology in education: a tool on whose terms?</w:t>
      </w:r>
      <w:r>
        <w:rPr>
          <w:spacing w:val="-2"/>
        </w:rPr>
        <w:t xml:space="preserve"> </w:t>
      </w:r>
      <w:r>
        <w:rPr/>
        <w:t>”</w:t>
      </w:r>
      <w:r>
        <w:rPr>
          <w:spacing w:val="-2"/>
        </w:rPr>
        <w:t xml:space="preserve"> </w:t>
      </w:r>
      <w:r>
        <w:rPr/>
        <w:t>nel</w:t>
      </w:r>
      <w:r>
        <w:rPr>
          <w:spacing w:val="-2"/>
        </w:rPr>
        <w:t xml:space="preserve"> </w:t>
      </w:r>
      <w:r>
        <w:rPr/>
        <w:t>quale</w:t>
      </w:r>
      <w:r>
        <w:rPr>
          <w:spacing w:val="-2"/>
        </w:rPr>
        <w:t xml:space="preserve"> </w:t>
      </w:r>
      <w:r>
        <w:rPr/>
        <w:t>si</w:t>
      </w:r>
      <w:r>
        <w:rPr>
          <w:spacing w:val="-2"/>
        </w:rPr>
        <w:t xml:space="preserve"> </w:t>
      </w:r>
      <w:r>
        <w:rPr/>
        <w:t>evidenzia</w:t>
      </w:r>
      <w:r>
        <w:rPr>
          <w:spacing w:val="-2"/>
        </w:rPr>
        <w:t xml:space="preserve"> </w:t>
      </w:r>
      <w:r>
        <w:rPr/>
        <w:t>che</w:t>
      </w:r>
      <w:r>
        <w:rPr>
          <w:spacing w:val="-2"/>
        </w:rPr>
        <w:t xml:space="preserve"> </w:t>
      </w:r>
      <w:r>
        <w:rPr/>
        <w:t>i dati delle valutazioni</w:t>
      </w:r>
      <w:r>
        <w:rPr>
          <w:spacing w:val="-3"/>
        </w:rPr>
        <w:t xml:space="preserve"> </w:t>
      </w:r>
      <w:r>
        <w:rPr/>
        <w:t>internazionali</w:t>
      </w:r>
      <w:r>
        <w:rPr>
          <w:spacing w:val="-3"/>
        </w:rPr>
        <w:t xml:space="preserve"> </w:t>
      </w:r>
      <w:r>
        <w:rPr/>
        <w:t>su</w:t>
      </w:r>
      <w:r>
        <w:rPr>
          <w:spacing w:val="-3"/>
        </w:rPr>
        <w:t xml:space="preserve"> </w:t>
      </w:r>
      <w:r>
        <w:rPr/>
        <w:t>larga</w:t>
      </w:r>
      <w:r>
        <w:rPr>
          <w:spacing w:val="-3"/>
        </w:rPr>
        <w:t xml:space="preserve"> </w:t>
      </w:r>
      <w:r>
        <w:rPr/>
        <w:t>scala,</w:t>
      </w:r>
      <w:r>
        <w:rPr>
          <w:spacing w:val="-3"/>
        </w:rPr>
        <w:t xml:space="preserve"> </w:t>
      </w:r>
      <w:r>
        <w:rPr/>
        <w:t>come</w:t>
      </w:r>
      <w:r>
        <w:rPr>
          <w:spacing w:val="-3"/>
        </w:rPr>
        <w:t xml:space="preserve"> </w:t>
      </w:r>
      <w:r>
        <w:rPr/>
        <w:t>quelli</w:t>
      </w:r>
      <w:r>
        <w:rPr>
          <w:spacing w:val="-3"/>
        </w:rPr>
        <w:t xml:space="preserve"> </w:t>
      </w:r>
      <w:r>
        <w:rPr/>
        <w:t>forniti</w:t>
      </w:r>
      <w:r>
        <w:rPr>
          <w:spacing w:val="-3"/>
        </w:rPr>
        <w:t xml:space="preserve"> </w:t>
      </w:r>
      <w:r>
        <w:rPr/>
        <w:t>dal</w:t>
      </w:r>
      <w:r>
        <w:rPr>
          <w:spacing w:val="-3"/>
        </w:rPr>
        <w:t xml:space="preserve"> </w:t>
      </w:r>
      <w:r>
        <w:rPr/>
        <w:t>‘Programma</w:t>
      </w:r>
      <w:r>
        <w:rPr>
          <w:spacing w:val="-3"/>
        </w:rPr>
        <w:t xml:space="preserve"> </w:t>
      </w:r>
      <w:r>
        <w:rPr/>
        <w:t>per</w:t>
      </w:r>
      <w:r>
        <w:rPr>
          <w:spacing w:val="-3"/>
        </w:rPr>
        <w:t xml:space="preserve"> </w:t>
      </w:r>
      <w:r>
        <w:rPr/>
        <w:t>la valutazione internazionale degli studenti’ (PISA), mettono in luce un legame negativo tra l'uso eccessivo delle TIC</w:t>
      </w:r>
      <w:r>
        <w:rPr>
          <w:spacing w:val="-3"/>
        </w:rPr>
        <w:t xml:space="preserve"> </w:t>
      </w:r>
      <w:r>
        <w:rPr/>
        <w:t>e</w:t>
      </w:r>
      <w:r>
        <w:rPr>
          <w:spacing w:val="-3"/>
        </w:rPr>
        <w:t xml:space="preserve"> </w:t>
      </w:r>
      <w:r>
        <w:rPr/>
        <w:t>il</w:t>
      </w:r>
      <w:r>
        <w:rPr>
          <w:spacing w:val="-3"/>
        </w:rPr>
        <w:t xml:space="preserve"> </w:t>
      </w:r>
      <w:r>
        <w:rPr/>
        <w:t>rendimento</w:t>
      </w:r>
      <w:r>
        <w:rPr>
          <w:spacing w:val="-3"/>
        </w:rPr>
        <w:t xml:space="preserve"> </w:t>
      </w:r>
      <w:r>
        <w:rPr/>
        <w:t>degli</w:t>
      </w:r>
      <w:r>
        <w:rPr>
          <w:spacing w:val="-3"/>
        </w:rPr>
        <w:t xml:space="preserve"> </w:t>
      </w:r>
      <w:r>
        <w:rPr/>
        <w:t>studenti.</w:t>
      </w:r>
      <w:r>
        <w:rPr>
          <w:spacing w:val="-3"/>
        </w:rPr>
        <w:t xml:space="preserve"> </w:t>
      </w:r>
      <w:r>
        <w:rPr/>
        <w:t>In</w:t>
      </w:r>
      <w:r>
        <w:rPr>
          <w:spacing w:val="-3"/>
        </w:rPr>
        <w:t xml:space="preserve"> </w:t>
      </w:r>
      <w:r>
        <w:rPr/>
        <w:t>14</w:t>
      </w:r>
      <w:r>
        <w:rPr>
          <w:spacing w:val="-3"/>
        </w:rPr>
        <w:t xml:space="preserve"> </w:t>
      </w:r>
      <w:r>
        <w:rPr/>
        <w:t>Paesi</w:t>
      </w:r>
      <w:r>
        <w:rPr>
          <w:spacing w:val="-3"/>
        </w:rPr>
        <w:t xml:space="preserve"> </w:t>
      </w:r>
      <w:r>
        <w:rPr/>
        <w:t>è</w:t>
      </w:r>
      <w:r>
        <w:rPr>
          <w:spacing w:val="-3"/>
        </w:rPr>
        <w:t xml:space="preserve"> </w:t>
      </w:r>
      <w:r>
        <w:rPr/>
        <w:t>stato</w:t>
      </w:r>
      <w:r>
        <w:rPr>
          <w:spacing w:val="-3"/>
        </w:rPr>
        <w:t xml:space="preserve"> </w:t>
      </w:r>
      <w:r>
        <w:rPr/>
        <w:t>infatti</w:t>
      </w:r>
      <w:r>
        <w:rPr>
          <w:spacing w:val="-3"/>
        </w:rPr>
        <w:t xml:space="preserve"> </w:t>
      </w:r>
      <w:r>
        <w:rPr/>
        <w:t>riscontrato che la</w:t>
      </w:r>
      <w:r>
        <w:rPr>
          <w:spacing w:val="-3"/>
        </w:rPr>
        <w:t xml:space="preserve"> </w:t>
      </w:r>
      <w:r>
        <w:rPr/>
        <w:t>semplice</w:t>
      </w:r>
      <w:r>
        <w:rPr>
          <w:spacing w:val="-3"/>
        </w:rPr>
        <w:t xml:space="preserve"> </w:t>
      </w:r>
      <w:r>
        <w:rPr/>
        <w:t>vicinanza</w:t>
      </w:r>
      <w:r>
        <w:rPr>
          <w:spacing w:val="-3"/>
        </w:rPr>
        <w:t xml:space="preserve"> </w:t>
      </w:r>
      <w:r>
        <w:rPr/>
        <w:t>a</w:t>
      </w:r>
      <w:r>
        <w:rPr>
          <w:spacing w:val="-3"/>
        </w:rPr>
        <w:t xml:space="preserve"> </w:t>
      </w:r>
      <w:r>
        <w:rPr/>
        <w:t>un</w:t>
      </w:r>
      <w:r>
        <w:rPr>
          <w:spacing w:val="-3"/>
        </w:rPr>
        <w:t xml:space="preserve"> </w:t>
      </w:r>
      <w:r>
        <w:rPr/>
        <w:t>dispositivo</w:t>
      </w:r>
      <w:r>
        <w:rPr>
          <w:spacing w:val="-3"/>
        </w:rPr>
        <w:t xml:space="preserve"> </w:t>
      </w:r>
      <w:r>
        <w:rPr/>
        <w:t>mobile</w:t>
      </w:r>
      <w:r>
        <w:rPr>
          <w:spacing w:val="-3"/>
        </w:rPr>
        <w:t xml:space="preserve"> </w:t>
      </w:r>
      <w:r>
        <w:rPr/>
        <w:t>distrae</w:t>
      </w:r>
      <w:r>
        <w:rPr>
          <w:spacing w:val="-3"/>
        </w:rPr>
        <w:t xml:space="preserve"> </w:t>
      </w:r>
      <w:r>
        <w:rPr/>
        <w:t>gli</w:t>
      </w:r>
      <w:r>
        <w:rPr>
          <w:spacing w:val="-3"/>
        </w:rPr>
        <w:t xml:space="preserve"> </w:t>
      </w:r>
      <w:r>
        <w:rPr/>
        <w:t>studenti</w:t>
      </w:r>
      <w:r>
        <w:rPr>
          <w:spacing w:val="-3"/>
        </w:rPr>
        <w:t xml:space="preserve"> </w:t>
      </w:r>
      <w:r>
        <w:rPr/>
        <w:t>provocando</w:t>
      </w:r>
      <w:r>
        <w:rPr>
          <w:spacing w:val="-3"/>
        </w:rPr>
        <w:t xml:space="preserve"> </w:t>
      </w:r>
      <w:r>
        <w:rPr/>
        <w:t>un</w:t>
      </w:r>
      <w:r>
        <w:rPr>
          <w:spacing w:val="-3"/>
        </w:rPr>
        <w:t xml:space="preserve"> </w:t>
      </w:r>
      <w:r>
        <w:rPr/>
        <w:t>impatto negativo sull'apprendimento.</w:t>
      </w:r>
    </w:p>
    <w:p>
      <w:pPr>
        <w:pStyle w:val="Corpodeltesto"/>
        <w:spacing w:lineRule="auto" w:line="276"/>
        <w:ind w:left="1160" w:right="1151" w:hanging="0"/>
        <w:jc w:val="both"/>
        <w:rPr>
          <w:b/>
          <w:b/>
          <w:sz w:val="32"/>
        </w:rPr>
      </w:pPr>
      <w:r>
        <w:rPr/>
        <w:t>Più nello specifico nel Rapporto OCSE PISA 2022 (Volume II) Learning during — and from — disruption, si evidenzia come gli smartphone siano fonte di distrazione per gli studenti che lo usano con maggior frequenza a scuola facendo diminuire il livello di attenzione, in particolare durante le lezioni di matematica e, quindi, mettendo a rischio il rendimento nella materia.</w:t>
      </w:r>
    </w:p>
    <w:p>
      <w:pPr>
        <w:pStyle w:val="Corpodeltesto"/>
        <w:spacing w:lineRule="auto" w:line="276"/>
        <w:ind w:left="1160" w:right="1148" w:hanging="0"/>
        <w:jc w:val="both"/>
        <w:rPr>
          <w:b/>
          <w:b/>
          <w:sz w:val="32"/>
        </w:rPr>
      </w:pPr>
      <w:r>
        <w:rPr/>
        <w:t>E stato altresi rilevato che l’uso continuo, spesso senza limiti, dei telefoni cellulari fin dall’infanzia e nella preadolescenza incide negativamente sul naturale sviluppo cognitivo determinando, tra l’altro, perdita di concentrazione e di memoria, diminuzione della</w:t>
      </w:r>
      <w:r>
        <w:rPr>
          <w:spacing w:val="80"/>
        </w:rPr>
        <w:t xml:space="preserve"> </w:t>
      </w:r>
      <w:r>
        <w:rPr/>
        <w:t>capacita dialettica, di spirito critico e di adattabilità. Recenti analisi, inoltre, hanno dimostrato un aumento preoccupante anche in Italia di minori affetti dalla sindrome dell’Hikikomori, ossia il fenomeno dell’isolamento sociale volontario che</w:t>
      </w:r>
      <w:r>
        <w:rPr>
          <w:spacing w:val="-3"/>
        </w:rPr>
        <w:t xml:space="preserve"> </w:t>
      </w:r>
      <w:r>
        <w:rPr/>
        <w:t>comporta</w:t>
      </w:r>
      <w:r>
        <w:rPr>
          <w:spacing w:val="-3"/>
        </w:rPr>
        <w:t xml:space="preserve"> </w:t>
      </w:r>
      <w:r>
        <w:rPr/>
        <w:t>il</w:t>
      </w:r>
      <w:r>
        <w:rPr>
          <w:spacing w:val="-3"/>
        </w:rPr>
        <w:t xml:space="preserve"> </w:t>
      </w:r>
      <w:r>
        <w:rPr/>
        <w:t>ritiro dei giovani nel chiuso delle proprie case rinunciando ai rapporti con il mondo esterno.</w:t>
      </w:r>
    </w:p>
    <w:p>
      <w:pPr>
        <w:pStyle w:val="Corpodeltesto"/>
        <w:spacing w:lineRule="auto" w:line="276"/>
        <w:ind w:left="1160" w:right="1147" w:hanging="0"/>
        <w:jc w:val="both"/>
        <w:rPr>
          <w:b/>
          <w:b/>
          <w:sz w:val="32"/>
        </w:rPr>
      </w:pPr>
      <w:r>
        <w:rPr/>
        <w:t>Alla luce delle considerazioni che precedono, a tutela del corretto sviluppo della persona e degli apprendimenti, si dispone il divieto di utilizzo in</w:t>
      </w:r>
      <w:r>
        <w:rPr>
          <w:spacing w:val="-2"/>
        </w:rPr>
        <w:t xml:space="preserve"> </w:t>
      </w:r>
      <w:r>
        <w:rPr/>
        <w:t>classe</w:t>
      </w:r>
      <w:r>
        <w:rPr>
          <w:spacing w:val="-2"/>
        </w:rPr>
        <w:t xml:space="preserve"> </w:t>
      </w:r>
      <w:r>
        <w:rPr/>
        <w:t>del</w:t>
      </w:r>
      <w:r>
        <w:rPr>
          <w:spacing w:val="-2"/>
        </w:rPr>
        <w:t xml:space="preserve"> </w:t>
      </w:r>
      <w:r>
        <w:rPr/>
        <w:t>telefono</w:t>
      </w:r>
      <w:r>
        <w:rPr>
          <w:spacing w:val="-2"/>
        </w:rPr>
        <w:t xml:space="preserve"> </w:t>
      </w:r>
      <w:r>
        <w:rPr/>
        <w:t>cellulare,</w:t>
      </w:r>
      <w:r>
        <w:rPr>
          <w:spacing w:val="-2"/>
        </w:rPr>
        <w:t xml:space="preserve"> </w:t>
      </w:r>
      <w:r>
        <w:rPr/>
        <w:t>anche</w:t>
      </w:r>
      <w:r>
        <w:rPr>
          <w:spacing w:val="-2"/>
        </w:rPr>
        <w:t xml:space="preserve"> </w:t>
      </w:r>
      <w:r>
        <w:rPr/>
        <w:t>a fini educativi e didattici, per gli alunni dalla scuola d’infanzia fino alla</w:t>
      </w:r>
      <w:r>
        <w:rPr>
          <w:spacing w:val="-3"/>
        </w:rPr>
        <w:t xml:space="preserve"> </w:t>
      </w:r>
      <w:r>
        <w:rPr/>
        <w:t>secondaria</w:t>
      </w:r>
      <w:r>
        <w:rPr>
          <w:spacing w:val="-3"/>
        </w:rPr>
        <w:t xml:space="preserve"> </w:t>
      </w:r>
      <w:r>
        <w:rPr/>
        <w:t>di</w:t>
      </w:r>
      <w:r>
        <w:rPr>
          <w:spacing w:val="-3"/>
        </w:rPr>
        <w:t xml:space="preserve"> </w:t>
      </w:r>
      <w:r>
        <w:rPr/>
        <w:t xml:space="preserve">primo grado, salvo i casi in cui lo stesso sia previsto dal Piano educativo individualizzato o dal Piano didattico personalizzato, come supporto rispettivamente agli alunni con disabilità o con disturbi specifici di apprendimento ovvero per documentate e oggettive condizioni </w:t>
      </w:r>
      <w:r>
        <w:rPr>
          <w:spacing w:val="-2"/>
        </w:rPr>
        <w:t>personali.</w:t>
      </w:r>
    </w:p>
    <w:p>
      <w:pPr>
        <w:pStyle w:val="Corpodeltesto"/>
        <w:spacing w:lineRule="auto" w:line="276"/>
        <w:ind w:left="1160" w:right="1151" w:hanging="0"/>
        <w:jc w:val="both"/>
        <w:rPr>
          <w:b/>
          <w:b/>
          <w:sz w:val="32"/>
        </w:rPr>
      </w:pPr>
      <w:r>
        <w:rPr/>
        <w:t>Potranno,</w:t>
      </w:r>
      <w:r>
        <w:rPr>
          <w:spacing w:val="-3"/>
        </w:rPr>
        <w:t xml:space="preserve"> </w:t>
      </w:r>
      <w:r>
        <w:rPr/>
        <w:t>invece,</w:t>
      </w:r>
      <w:r>
        <w:rPr>
          <w:spacing w:val="-3"/>
        </w:rPr>
        <w:t xml:space="preserve"> </w:t>
      </w:r>
      <w:r>
        <w:rPr/>
        <w:t>essere</w:t>
      </w:r>
      <w:r>
        <w:rPr>
          <w:spacing w:val="-3"/>
        </w:rPr>
        <w:t xml:space="preserve"> </w:t>
      </w:r>
      <w:r>
        <w:rPr/>
        <w:t>utilizzati,</w:t>
      </w:r>
      <w:r>
        <w:rPr>
          <w:spacing w:val="-3"/>
        </w:rPr>
        <w:t xml:space="preserve"> </w:t>
      </w:r>
      <w:r>
        <w:rPr/>
        <w:t>per</w:t>
      </w:r>
      <w:r>
        <w:rPr>
          <w:spacing w:val="-3"/>
        </w:rPr>
        <w:t xml:space="preserve"> </w:t>
      </w:r>
      <w:r>
        <w:rPr/>
        <w:t>fini</w:t>
      </w:r>
      <w:r>
        <w:rPr>
          <w:spacing w:val="-3"/>
        </w:rPr>
        <w:t xml:space="preserve"> </w:t>
      </w:r>
      <w:r>
        <w:rPr/>
        <w:t>didattici,</w:t>
      </w:r>
      <w:r>
        <w:rPr>
          <w:spacing w:val="-3"/>
        </w:rPr>
        <w:t xml:space="preserve"> </w:t>
      </w:r>
      <w:r>
        <w:rPr/>
        <w:t>altri</w:t>
      </w:r>
      <w:r>
        <w:rPr>
          <w:spacing w:val="-3"/>
        </w:rPr>
        <w:t xml:space="preserve"> </w:t>
      </w:r>
      <w:r>
        <w:rPr/>
        <w:t>dispositivi</w:t>
      </w:r>
      <w:r>
        <w:rPr>
          <w:spacing w:val="-3"/>
        </w:rPr>
        <w:t xml:space="preserve"> </w:t>
      </w:r>
      <w:r>
        <w:rPr/>
        <w:t>digitali,</w:t>
      </w:r>
      <w:r>
        <w:rPr>
          <w:spacing w:val="-3"/>
        </w:rPr>
        <w:t xml:space="preserve"> </w:t>
      </w:r>
      <w:r>
        <w:rPr/>
        <w:t>quali</w:t>
      </w:r>
      <w:r>
        <w:rPr>
          <w:spacing w:val="-3"/>
        </w:rPr>
        <w:t xml:space="preserve"> </w:t>
      </w:r>
      <w:r>
        <w:rPr/>
        <w:t>pc</w:t>
      </w:r>
      <w:r>
        <w:rPr>
          <w:spacing w:val="-3"/>
        </w:rPr>
        <w:t xml:space="preserve"> </w:t>
      </w:r>
      <w:r>
        <w:rPr/>
        <w:t>e</w:t>
      </w:r>
      <w:r>
        <w:rPr>
          <w:spacing w:val="-3"/>
        </w:rPr>
        <w:t xml:space="preserve"> </w:t>
      </w:r>
      <w:r>
        <w:rPr/>
        <w:t>tablet, sotto la guida dei docenti.</w:t>
      </w:r>
    </w:p>
    <w:p>
      <w:pPr>
        <w:pStyle w:val="Corpodeltesto"/>
        <w:spacing w:lineRule="auto" w:line="276"/>
        <w:ind w:left="1160" w:right="1145" w:hanging="0"/>
        <w:rPr>
          <w:b/>
          <w:b/>
          <w:sz w:val="32"/>
        </w:rPr>
      </w:pPr>
      <w:r>
        <w:rPr/>
        <w:t>Restano</w:t>
      </w:r>
      <w:r>
        <w:rPr>
          <w:spacing w:val="27"/>
        </w:rPr>
        <w:t xml:space="preserve"> </w:t>
      </w:r>
      <w:r>
        <w:rPr/>
        <w:t>fermi,</w:t>
      </w:r>
      <w:r>
        <w:rPr>
          <w:spacing w:val="27"/>
        </w:rPr>
        <w:t xml:space="preserve"> </w:t>
      </w:r>
      <w:r>
        <w:rPr/>
        <w:t>dunque,</w:t>
      </w:r>
      <w:r>
        <w:rPr>
          <w:spacing w:val="27"/>
        </w:rPr>
        <w:t xml:space="preserve"> </w:t>
      </w:r>
      <w:r>
        <w:rPr/>
        <w:t>il</w:t>
      </w:r>
      <w:r>
        <w:rPr>
          <w:spacing w:val="27"/>
        </w:rPr>
        <w:t xml:space="preserve"> </w:t>
      </w:r>
      <w:r>
        <w:rPr/>
        <w:t>ricorso</w:t>
      </w:r>
      <w:r>
        <w:rPr>
          <w:spacing w:val="27"/>
        </w:rPr>
        <w:t xml:space="preserve"> </w:t>
      </w:r>
      <w:r>
        <w:rPr/>
        <w:t>alla</w:t>
      </w:r>
      <w:r>
        <w:rPr>
          <w:spacing w:val="27"/>
        </w:rPr>
        <w:t xml:space="preserve"> </w:t>
      </w:r>
      <w:r>
        <w:rPr/>
        <w:t>didattica</w:t>
      </w:r>
      <w:r>
        <w:rPr>
          <w:spacing w:val="27"/>
        </w:rPr>
        <w:t xml:space="preserve"> </w:t>
      </w:r>
      <w:r>
        <w:rPr/>
        <w:t>digitale</w:t>
      </w:r>
      <w:r>
        <w:rPr>
          <w:spacing w:val="27"/>
        </w:rPr>
        <w:t xml:space="preserve"> </w:t>
      </w:r>
      <w:r>
        <w:rPr/>
        <w:t>e</w:t>
      </w:r>
      <w:r>
        <w:rPr>
          <w:spacing w:val="27"/>
        </w:rPr>
        <w:t xml:space="preserve"> </w:t>
      </w:r>
      <w:r>
        <w:rPr/>
        <w:t>la</w:t>
      </w:r>
      <w:r>
        <w:rPr>
          <w:spacing w:val="27"/>
        </w:rPr>
        <w:t xml:space="preserve"> </w:t>
      </w:r>
      <w:r>
        <w:rPr/>
        <w:t>sua valorizzazione, così come l’impegno</w:t>
      </w:r>
      <w:r>
        <w:rPr>
          <w:spacing w:val="-2"/>
        </w:rPr>
        <w:t xml:space="preserve"> </w:t>
      </w:r>
      <w:r>
        <w:rPr/>
        <w:t>a</w:t>
      </w:r>
      <w:r>
        <w:rPr>
          <w:spacing w:val="-2"/>
        </w:rPr>
        <w:t xml:space="preserve"> </w:t>
      </w:r>
      <w:r>
        <w:rPr/>
        <w:t>rendere</w:t>
      </w:r>
      <w:r>
        <w:rPr>
          <w:spacing w:val="-2"/>
        </w:rPr>
        <w:t xml:space="preserve"> </w:t>
      </w:r>
      <w:r>
        <w:rPr/>
        <w:t>edotti</w:t>
      </w:r>
      <w:r>
        <w:rPr>
          <w:spacing w:val="-2"/>
        </w:rPr>
        <w:t xml:space="preserve"> </w:t>
      </w:r>
      <w:r>
        <w:rPr/>
        <w:t>gli</w:t>
      </w:r>
      <w:r>
        <w:rPr>
          <w:spacing w:val="-2"/>
        </w:rPr>
        <w:t xml:space="preserve"> </w:t>
      </w:r>
      <w:r>
        <w:rPr/>
        <w:t>studenti</w:t>
      </w:r>
      <w:r>
        <w:rPr>
          <w:spacing w:val="-2"/>
        </w:rPr>
        <w:t xml:space="preserve"> </w:t>
      </w:r>
      <w:r>
        <w:rPr/>
        <w:t>sul</w:t>
      </w:r>
      <w:r>
        <w:rPr>
          <w:spacing w:val="-2"/>
        </w:rPr>
        <w:t xml:space="preserve"> </w:t>
      </w:r>
      <w:r>
        <w:rPr/>
        <w:t>corretto</w:t>
      </w:r>
      <w:r>
        <w:rPr>
          <w:spacing w:val="-2"/>
        </w:rPr>
        <w:t xml:space="preserve"> </w:t>
      </w:r>
      <w:r>
        <w:rPr/>
        <w:t>ed</w:t>
      </w:r>
      <w:r>
        <w:rPr>
          <w:spacing w:val="-2"/>
        </w:rPr>
        <w:t xml:space="preserve"> </w:t>
      </w:r>
      <w:r>
        <w:rPr/>
        <w:t>equilibrato</w:t>
      </w:r>
      <w:r>
        <w:rPr>
          <w:spacing w:val="-2"/>
        </w:rPr>
        <w:t xml:space="preserve"> </w:t>
      </w:r>
      <w:r>
        <w:rPr/>
        <w:t>uso</w:t>
      </w:r>
      <w:r>
        <w:rPr>
          <w:spacing w:val="-2"/>
        </w:rPr>
        <w:t xml:space="preserve"> </w:t>
      </w:r>
      <w:r>
        <w:rPr/>
        <w:t>delle</w:t>
      </w:r>
      <w:r>
        <w:rPr>
          <w:spacing w:val="-2"/>
        </w:rPr>
        <w:t xml:space="preserve"> </w:t>
      </w:r>
      <w:r>
        <w:rPr/>
        <w:t>nuove</w:t>
      </w:r>
      <w:r>
        <w:rPr>
          <w:spacing w:val="-2"/>
        </w:rPr>
        <w:t xml:space="preserve"> </w:t>
      </w:r>
      <w:r>
        <w:rPr/>
        <w:t>tecnologie, dei telefoni cellulari e dei social e sui relativi rischi, come previsto anche dal DigComp 2.2. Le</w:t>
      </w:r>
      <w:r>
        <w:rPr>
          <w:spacing w:val="80"/>
        </w:rPr>
        <w:t xml:space="preserve"> </w:t>
      </w:r>
      <w:r>
        <w:rPr/>
        <w:t>istituzioni</w:t>
      </w:r>
      <w:r>
        <w:rPr>
          <w:spacing w:val="80"/>
        </w:rPr>
        <w:t xml:space="preserve"> </w:t>
      </w:r>
      <w:r>
        <w:rPr/>
        <w:t>scolastiche</w:t>
      </w:r>
      <w:r>
        <w:rPr>
          <w:spacing w:val="80"/>
        </w:rPr>
        <w:t xml:space="preserve"> </w:t>
      </w:r>
      <w:r>
        <w:rPr/>
        <w:t>del</w:t>
      </w:r>
      <w:r>
        <w:rPr>
          <w:spacing w:val="80"/>
        </w:rPr>
        <w:t xml:space="preserve"> </w:t>
      </w:r>
      <w:r>
        <w:rPr/>
        <w:t>primo</w:t>
      </w:r>
      <w:r>
        <w:rPr>
          <w:spacing w:val="80"/>
        </w:rPr>
        <w:t xml:space="preserve"> </w:t>
      </w:r>
      <w:r>
        <w:rPr/>
        <w:t>ciclo</w:t>
      </w:r>
      <w:r>
        <w:rPr>
          <w:spacing w:val="80"/>
        </w:rPr>
        <w:t xml:space="preserve"> </w:t>
      </w:r>
      <w:r>
        <w:rPr/>
        <w:t>di</w:t>
      </w:r>
      <w:r>
        <w:rPr>
          <w:spacing w:val="80"/>
        </w:rPr>
        <w:t xml:space="preserve"> </w:t>
      </w:r>
      <w:r>
        <w:rPr/>
        <w:t>istruzione</w:t>
      </w:r>
      <w:r>
        <w:rPr>
          <w:spacing w:val="80"/>
        </w:rPr>
        <w:t xml:space="preserve"> </w:t>
      </w:r>
      <w:r>
        <w:rPr/>
        <w:t>provvederanno,</w:t>
      </w:r>
      <w:r>
        <w:rPr>
          <w:spacing w:val="80"/>
        </w:rPr>
        <w:t xml:space="preserve"> </w:t>
      </w:r>
      <w:r>
        <w:rPr/>
        <w:t>pertanto,</w:t>
      </w:r>
      <w:r>
        <w:rPr>
          <w:spacing w:val="80"/>
        </w:rPr>
        <w:t xml:space="preserve"> </w:t>
      </w:r>
      <w:r>
        <w:rPr/>
        <w:t>ad aggiornare i propri regolamenti e il patto di corresponsabilità educativa, anche</w:t>
      </w:r>
      <w:r>
        <w:rPr>
          <w:spacing w:val="-3"/>
        </w:rPr>
        <w:t xml:space="preserve"> </w:t>
      </w:r>
      <w:r>
        <w:rPr/>
        <w:t>prevedendo, nella</w:t>
      </w:r>
      <w:r>
        <w:rPr>
          <w:spacing w:val="27"/>
        </w:rPr>
        <w:t xml:space="preserve"> </w:t>
      </w:r>
      <w:r>
        <w:rPr/>
        <w:t>scuola</w:t>
      </w:r>
      <w:r>
        <w:rPr>
          <w:spacing w:val="27"/>
        </w:rPr>
        <w:t xml:space="preserve"> </w:t>
      </w:r>
      <w:r>
        <w:rPr/>
        <w:t>secondaria</w:t>
      </w:r>
      <w:r>
        <w:rPr>
          <w:spacing w:val="27"/>
        </w:rPr>
        <w:t xml:space="preserve"> </w:t>
      </w:r>
      <w:r>
        <w:rPr/>
        <w:t>di</w:t>
      </w:r>
      <w:r>
        <w:rPr>
          <w:spacing w:val="27"/>
        </w:rPr>
        <w:t xml:space="preserve"> </w:t>
      </w:r>
      <w:r>
        <w:rPr/>
        <w:t>primo</w:t>
      </w:r>
      <w:r>
        <w:rPr>
          <w:spacing w:val="27"/>
        </w:rPr>
        <w:t xml:space="preserve"> </w:t>
      </w:r>
      <w:r>
        <w:rPr/>
        <w:t>grado,</w:t>
      </w:r>
      <w:r>
        <w:rPr>
          <w:spacing w:val="27"/>
        </w:rPr>
        <w:t xml:space="preserve"> </w:t>
      </w:r>
      <w:r>
        <w:rPr/>
        <w:t>specifiche</w:t>
      </w:r>
      <w:r>
        <w:rPr>
          <w:spacing w:val="27"/>
        </w:rPr>
        <w:t xml:space="preserve"> </w:t>
      </w:r>
      <w:r>
        <w:rPr/>
        <w:t>sanzioni</w:t>
      </w:r>
      <w:r>
        <w:rPr>
          <w:spacing w:val="27"/>
        </w:rPr>
        <w:t xml:space="preserve"> </w:t>
      </w:r>
      <w:r>
        <w:rPr/>
        <w:t>disciplinari</w:t>
      </w:r>
      <w:r>
        <w:rPr>
          <w:spacing w:val="27"/>
        </w:rPr>
        <w:t xml:space="preserve"> </w:t>
      </w:r>
      <w:r>
        <w:rPr/>
        <w:t>per</w:t>
      </w:r>
      <w:r>
        <w:rPr>
          <w:spacing w:val="27"/>
        </w:rPr>
        <w:t xml:space="preserve"> </w:t>
      </w:r>
      <w:r>
        <w:rPr/>
        <w:t>gli</w:t>
      </w:r>
      <w:r>
        <w:rPr>
          <w:spacing w:val="27"/>
        </w:rPr>
        <w:t xml:space="preserve"> </w:t>
      </w:r>
      <w:r>
        <w:rPr/>
        <w:t>alunni</w:t>
      </w:r>
      <w:r>
        <w:rPr>
          <w:spacing w:val="27"/>
        </w:rPr>
        <w:t xml:space="preserve"> </w:t>
      </w:r>
      <w:r>
        <w:rPr/>
        <w:t>che dovessero contravvenire al divieto di utilizzo in classe dello smartphone.</w:t>
      </w:r>
    </w:p>
    <w:p>
      <w:pPr>
        <w:pStyle w:val="Corpodeltesto"/>
        <w:spacing w:before="101" w:after="0"/>
        <w:rPr>
          <w:b/>
          <w:b/>
          <w:sz w:val="32"/>
        </w:rPr>
      </w:pPr>
      <w:r>
        <w:rPr>
          <w:b/>
          <w:sz w:val="32"/>
        </w:rPr>
      </w:r>
    </w:p>
    <w:p>
      <w:pPr>
        <w:pStyle w:val="Titolo8"/>
        <w:ind w:left="1160" w:right="0" w:hanging="0"/>
        <w:jc w:val="both"/>
        <w:rPr>
          <w:b/>
          <w:b/>
          <w:sz w:val="32"/>
        </w:rPr>
      </w:pPr>
      <w:r>
        <w:rPr/>
        <w:t xml:space="preserve">C.M. 5274 del </w:t>
      </w:r>
      <w:r>
        <w:rPr>
          <w:spacing w:val="-2"/>
        </w:rPr>
        <w:t>11/07/2024</w:t>
      </w:r>
    </w:p>
    <w:p>
      <w:pPr>
        <w:pStyle w:val="Normal"/>
        <w:spacing w:lineRule="auto" w:line="276" w:before="72" w:after="0"/>
        <w:ind w:left="1160" w:right="1151" w:hanging="0"/>
        <w:jc w:val="both"/>
        <w:rPr>
          <w:b/>
          <w:b/>
          <w:sz w:val="24"/>
        </w:rPr>
      </w:pPr>
      <w:r>
        <w:rPr>
          <w:b/>
          <w:sz w:val="24"/>
        </w:rPr>
        <w:t>Oggetto: Disposizioni in merito all’uso degli smartphone e del registro elettronico nel primo ciclo di istruzione — A.S.2024 -2025.</w:t>
      </w:r>
    </w:p>
    <w:p>
      <w:pPr>
        <w:sectPr>
          <w:footerReference w:type="default" r:id="rId4"/>
          <w:type w:val="nextPage"/>
          <w:pgSz w:w="11920" w:h="16838"/>
          <w:pgMar w:left="708" w:right="0" w:gutter="0" w:header="0" w:top="1100" w:footer="0" w:bottom="180"/>
          <w:pgNumType w:fmt="decimal"/>
          <w:formProt w:val="false"/>
          <w:textDirection w:val="lrTb"/>
          <w:docGrid w:type="default" w:linePitch="100" w:charSpace="4096"/>
        </w:sectPr>
        <w:pStyle w:val="Corpodeltesto"/>
        <w:spacing w:lineRule="auto" w:line="276" w:before="30" w:after="0"/>
        <w:ind w:left="1160" w:right="1146" w:firstLine="90"/>
        <w:jc w:val="both"/>
        <w:rPr>
          <w:b/>
          <w:b/>
          <w:sz w:val="32"/>
        </w:rPr>
      </w:pPr>
      <w:r>
        <w:rPr/>
        <w:t>Si fa seguito alla Nota n. 107190 del 19 dicembre 2022, volta a regolare l’utilizzo degli smartphone e di analoghi dispositivi elettronici nelle istituzioni scolastiche, per fornire alle scuole</w:t>
      </w:r>
      <w:r>
        <w:rPr>
          <w:spacing w:val="60"/>
          <w:w w:val="150"/>
        </w:rPr>
        <w:t xml:space="preserve"> </w:t>
      </w:r>
      <w:r>
        <w:rPr/>
        <w:t>dell’infanzia</w:t>
      </w:r>
      <w:r>
        <w:rPr>
          <w:spacing w:val="60"/>
          <w:w w:val="150"/>
        </w:rPr>
        <w:t xml:space="preserve"> </w:t>
      </w:r>
      <w:r>
        <w:rPr/>
        <w:t>e</w:t>
      </w:r>
      <w:r>
        <w:rPr>
          <w:spacing w:val="60"/>
          <w:w w:val="150"/>
        </w:rPr>
        <w:t xml:space="preserve"> </w:t>
      </w:r>
      <w:r>
        <w:rPr/>
        <w:t>del</w:t>
      </w:r>
      <w:r>
        <w:rPr>
          <w:spacing w:val="60"/>
          <w:w w:val="150"/>
        </w:rPr>
        <w:t xml:space="preserve"> </w:t>
      </w:r>
      <w:r>
        <w:rPr/>
        <w:t>primo</w:t>
      </w:r>
      <w:r>
        <w:rPr>
          <w:spacing w:val="75"/>
        </w:rPr>
        <w:t xml:space="preserve"> </w:t>
      </w:r>
      <w:r>
        <w:rPr/>
        <w:t>ciclo</w:t>
      </w:r>
      <w:r>
        <w:rPr>
          <w:spacing w:val="75"/>
        </w:rPr>
        <w:t xml:space="preserve"> </w:t>
      </w:r>
      <w:r>
        <w:rPr/>
        <w:t>di</w:t>
      </w:r>
      <w:r>
        <w:rPr>
          <w:spacing w:val="75"/>
        </w:rPr>
        <w:t xml:space="preserve"> </w:t>
      </w:r>
      <w:r>
        <w:rPr/>
        <w:t>istruzione</w:t>
      </w:r>
      <w:r>
        <w:rPr>
          <w:spacing w:val="75"/>
        </w:rPr>
        <w:t xml:space="preserve"> </w:t>
      </w:r>
      <w:r>
        <w:rPr/>
        <w:t>ulteriori</w:t>
      </w:r>
      <w:r>
        <w:rPr>
          <w:spacing w:val="75"/>
        </w:rPr>
        <w:t xml:space="preserve"> </w:t>
      </w:r>
      <w:r>
        <w:rPr/>
        <w:t>indicazioni</w:t>
      </w:r>
      <w:r>
        <w:rPr>
          <w:spacing w:val="75"/>
        </w:rPr>
        <w:t xml:space="preserve"> </w:t>
      </w:r>
      <w:r>
        <w:rPr/>
        <w:t>finalizzate</w:t>
      </w:r>
      <w:r>
        <w:rPr>
          <w:spacing w:val="75"/>
        </w:rPr>
        <w:t xml:space="preserve"> </w:t>
      </w:r>
      <w:r>
        <w:rPr>
          <w:spacing w:val="-10"/>
        </w:rPr>
        <w:t>a</w:t>
      </w:r>
    </w:p>
    <w:p>
      <w:pPr>
        <w:sectPr>
          <w:footerReference w:type="default" r:id="rId5"/>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276" w:before="74" w:after="0"/>
        <w:ind w:left="1160" w:right="1147" w:hanging="0"/>
        <w:jc w:val="both"/>
        <w:rPr>
          <w:b/>
          <w:b/>
          <w:sz w:val="32"/>
        </w:rPr>
      </w:pPr>
      <w:r>
        <w:rPr/>
        <w:t>introdurre il divieto dell’uso degli smartphone per lo svolgimento delle attivita educative e didattiche, in vista dell’avvio dell’anno scolastico 2024/2025. Utilizzo degli smartphone Importanti studi internazionali</w:t>
      </w:r>
      <w:r>
        <w:rPr>
          <w:spacing w:val="-3"/>
        </w:rPr>
        <w:t xml:space="preserve"> </w:t>
      </w:r>
      <w:r>
        <w:rPr/>
        <w:t>hanno</w:t>
      </w:r>
      <w:r>
        <w:rPr>
          <w:spacing w:val="-3"/>
        </w:rPr>
        <w:t xml:space="preserve"> </w:t>
      </w:r>
      <w:r>
        <w:rPr/>
        <w:t>rilevato</w:t>
      </w:r>
      <w:r>
        <w:rPr>
          <w:spacing w:val="-3"/>
        </w:rPr>
        <w:t xml:space="preserve"> </w:t>
      </w:r>
      <w:r>
        <w:rPr/>
        <w:t>la</w:t>
      </w:r>
      <w:r>
        <w:rPr>
          <w:spacing w:val="-3"/>
        </w:rPr>
        <w:t xml:space="preserve"> </w:t>
      </w:r>
      <w:r>
        <w:rPr/>
        <w:t>diretta</w:t>
      </w:r>
      <w:r>
        <w:rPr>
          <w:spacing w:val="-3"/>
        </w:rPr>
        <w:t xml:space="preserve"> </w:t>
      </w:r>
      <w:r>
        <w:rPr/>
        <w:t>correlazione</w:t>
      </w:r>
      <w:r>
        <w:rPr>
          <w:spacing w:val="-3"/>
        </w:rPr>
        <w:t xml:space="preserve"> </w:t>
      </w:r>
      <w:r>
        <w:rPr/>
        <w:t>fra</w:t>
      </w:r>
      <w:r>
        <w:rPr>
          <w:spacing w:val="-3"/>
        </w:rPr>
        <w:t xml:space="preserve"> </w:t>
      </w:r>
      <w:r>
        <w:rPr/>
        <w:t>l’uso</w:t>
      </w:r>
      <w:r>
        <w:rPr>
          <w:spacing w:val="-3"/>
        </w:rPr>
        <w:t xml:space="preserve"> </w:t>
      </w:r>
      <w:r>
        <w:rPr/>
        <w:t>del</w:t>
      </w:r>
      <w:r>
        <w:rPr>
          <w:spacing w:val="-3"/>
        </w:rPr>
        <w:t xml:space="preserve"> </w:t>
      </w:r>
      <w:r>
        <w:rPr/>
        <w:t>cellulare</w:t>
      </w:r>
      <w:r>
        <w:rPr>
          <w:spacing w:val="-3"/>
        </w:rPr>
        <w:t xml:space="preserve"> </w:t>
      </w:r>
      <w:r>
        <w:rPr/>
        <w:t>in classe, anche a scopo educativo e didattico, e il livello degli apprendimenti degli alunni.</w:t>
      </w:r>
      <w:r>
        <w:rPr>
          <w:spacing w:val="-2"/>
        </w:rPr>
        <w:t xml:space="preserve"> </w:t>
      </w:r>
      <w:r>
        <w:rPr/>
        <w:t>In particolare, merita di essere richiamato il Rapporto Unesco “Global education monitoring report, 2023: technology in education: a tool on whose terms?</w:t>
      </w:r>
      <w:r>
        <w:rPr>
          <w:spacing w:val="-2"/>
        </w:rPr>
        <w:t xml:space="preserve"> </w:t>
      </w:r>
      <w:r>
        <w:rPr/>
        <w:t>”</w:t>
      </w:r>
      <w:r>
        <w:rPr>
          <w:spacing w:val="-2"/>
        </w:rPr>
        <w:t xml:space="preserve"> </w:t>
      </w:r>
      <w:r>
        <w:rPr/>
        <w:t>nel</w:t>
      </w:r>
      <w:r>
        <w:rPr>
          <w:spacing w:val="-2"/>
        </w:rPr>
        <w:t xml:space="preserve"> </w:t>
      </w:r>
      <w:r>
        <w:rPr/>
        <w:t>quale</w:t>
      </w:r>
      <w:r>
        <w:rPr>
          <w:spacing w:val="-2"/>
        </w:rPr>
        <w:t xml:space="preserve"> </w:t>
      </w:r>
      <w:r>
        <w:rPr/>
        <w:t>si</w:t>
      </w:r>
      <w:r>
        <w:rPr>
          <w:spacing w:val="-2"/>
        </w:rPr>
        <w:t xml:space="preserve"> </w:t>
      </w:r>
      <w:r>
        <w:rPr/>
        <w:t>evidenzia</w:t>
      </w:r>
      <w:r>
        <w:rPr>
          <w:spacing w:val="-2"/>
        </w:rPr>
        <w:t xml:space="preserve"> </w:t>
      </w:r>
      <w:r>
        <w:rPr/>
        <w:t>che</w:t>
      </w:r>
      <w:r>
        <w:rPr>
          <w:spacing w:val="-2"/>
        </w:rPr>
        <w:t xml:space="preserve"> </w:t>
      </w:r>
      <w:r>
        <w:rPr/>
        <w:t>i dati delle valutazioni</w:t>
      </w:r>
      <w:r>
        <w:rPr>
          <w:spacing w:val="-3"/>
        </w:rPr>
        <w:t xml:space="preserve"> </w:t>
      </w:r>
      <w:r>
        <w:rPr/>
        <w:t>internazionali</w:t>
      </w:r>
      <w:r>
        <w:rPr>
          <w:spacing w:val="-3"/>
        </w:rPr>
        <w:t xml:space="preserve"> </w:t>
      </w:r>
      <w:r>
        <w:rPr/>
        <w:t>su</w:t>
      </w:r>
      <w:r>
        <w:rPr>
          <w:spacing w:val="-3"/>
        </w:rPr>
        <w:t xml:space="preserve"> </w:t>
      </w:r>
      <w:r>
        <w:rPr/>
        <w:t>larga</w:t>
      </w:r>
      <w:r>
        <w:rPr>
          <w:spacing w:val="-3"/>
        </w:rPr>
        <w:t xml:space="preserve"> </w:t>
      </w:r>
      <w:r>
        <w:rPr/>
        <w:t>scala,</w:t>
      </w:r>
      <w:r>
        <w:rPr>
          <w:spacing w:val="-3"/>
        </w:rPr>
        <w:t xml:space="preserve"> </w:t>
      </w:r>
      <w:r>
        <w:rPr/>
        <w:t>come</w:t>
      </w:r>
      <w:r>
        <w:rPr>
          <w:spacing w:val="-3"/>
        </w:rPr>
        <w:t xml:space="preserve"> </w:t>
      </w:r>
      <w:r>
        <w:rPr/>
        <w:t>quelli</w:t>
      </w:r>
      <w:r>
        <w:rPr>
          <w:spacing w:val="-3"/>
        </w:rPr>
        <w:t xml:space="preserve"> </w:t>
      </w:r>
      <w:r>
        <w:rPr/>
        <w:t>forniti</w:t>
      </w:r>
      <w:r>
        <w:rPr>
          <w:spacing w:val="-3"/>
        </w:rPr>
        <w:t xml:space="preserve"> </w:t>
      </w:r>
      <w:r>
        <w:rPr/>
        <w:t>dal</w:t>
      </w:r>
      <w:r>
        <w:rPr>
          <w:spacing w:val="-3"/>
        </w:rPr>
        <w:t xml:space="preserve"> </w:t>
      </w:r>
      <w:r>
        <w:rPr/>
        <w:t>‘Programma</w:t>
      </w:r>
      <w:r>
        <w:rPr>
          <w:spacing w:val="-3"/>
        </w:rPr>
        <w:t xml:space="preserve"> </w:t>
      </w:r>
      <w:r>
        <w:rPr/>
        <w:t>per</w:t>
      </w:r>
      <w:r>
        <w:rPr>
          <w:spacing w:val="-3"/>
        </w:rPr>
        <w:t xml:space="preserve"> </w:t>
      </w:r>
      <w:r>
        <w:rPr/>
        <w:t>la valutazione internazionale degli studenti’ (PISA), mettono in luce un legame negativo tra l'uso eccessivo delle TIC</w:t>
      </w:r>
      <w:r>
        <w:rPr>
          <w:spacing w:val="-3"/>
        </w:rPr>
        <w:t xml:space="preserve"> </w:t>
      </w:r>
      <w:r>
        <w:rPr/>
        <w:t>e</w:t>
      </w:r>
      <w:r>
        <w:rPr>
          <w:spacing w:val="-3"/>
        </w:rPr>
        <w:t xml:space="preserve"> </w:t>
      </w:r>
      <w:r>
        <w:rPr/>
        <w:t>il</w:t>
      </w:r>
      <w:r>
        <w:rPr>
          <w:spacing w:val="-3"/>
        </w:rPr>
        <w:t xml:space="preserve"> </w:t>
      </w:r>
      <w:r>
        <w:rPr/>
        <w:t>rendimento</w:t>
      </w:r>
      <w:r>
        <w:rPr>
          <w:spacing w:val="-3"/>
        </w:rPr>
        <w:t xml:space="preserve"> </w:t>
      </w:r>
      <w:r>
        <w:rPr/>
        <w:t>degli</w:t>
      </w:r>
      <w:r>
        <w:rPr>
          <w:spacing w:val="-3"/>
        </w:rPr>
        <w:t xml:space="preserve"> </w:t>
      </w:r>
      <w:r>
        <w:rPr/>
        <w:t>studenti.</w:t>
      </w:r>
      <w:r>
        <w:rPr>
          <w:spacing w:val="-3"/>
        </w:rPr>
        <w:t xml:space="preserve"> </w:t>
      </w:r>
      <w:r>
        <w:rPr/>
        <w:t>In</w:t>
      </w:r>
      <w:r>
        <w:rPr>
          <w:spacing w:val="-3"/>
        </w:rPr>
        <w:t xml:space="preserve"> </w:t>
      </w:r>
      <w:r>
        <w:rPr/>
        <w:t>14</w:t>
      </w:r>
      <w:r>
        <w:rPr>
          <w:spacing w:val="-3"/>
        </w:rPr>
        <w:t xml:space="preserve"> </w:t>
      </w:r>
      <w:r>
        <w:rPr/>
        <w:t>Paesi</w:t>
      </w:r>
      <w:r>
        <w:rPr>
          <w:spacing w:val="-3"/>
        </w:rPr>
        <w:t xml:space="preserve"> </w:t>
      </w:r>
      <w:r>
        <w:rPr/>
        <w:t>è</w:t>
      </w:r>
      <w:r>
        <w:rPr>
          <w:spacing w:val="-3"/>
        </w:rPr>
        <w:t xml:space="preserve"> </w:t>
      </w:r>
      <w:r>
        <w:rPr/>
        <w:t>stato</w:t>
      </w:r>
      <w:r>
        <w:rPr>
          <w:spacing w:val="-3"/>
        </w:rPr>
        <w:t xml:space="preserve"> </w:t>
      </w:r>
      <w:r>
        <w:rPr/>
        <w:t>infatti</w:t>
      </w:r>
      <w:r>
        <w:rPr>
          <w:spacing w:val="-3"/>
        </w:rPr>
        <w:t xml:space="preserve"> </w:t>
      </w:r>
      <w:r>
        <w:rPr/>
        <w:t>riscontrato che la</w:t>
      </w:r>
      <w:r>
        <w:rPr>
          <w:spacing w:val="-3"/>
        </w:rPr>
        <w:t xml:space="preserve"> </w:t>
      </w:r>
      <w:r>
        <w:rPr/>
        <w:t>semplice</w:t>
      </w:r>
      <w:r>
        <w:rPr>
          <w:spacing w:val="-3"/>
        </w:rPr>
        <w:t xml:space="preserve"> </w:t>
      </w:r>
      <w:r>
        <w:rPr/>
        <w:t>vicinanza</w:t>
      </w:r>
      <w:r>
        <w:rPr>
          <w:spacing w:val="-3"/>
        </w:rPr>
        <w:t xml:space="preserve"> </w:t>
      </w:r>
      <w:r>
        <w:rPr/>
        <w:t>a</w:t>
      </w:r>
      <w:r>
        <w:rPr>
          <w:spacing w:val="-3"/>
        </w:rPr>
        <w:t xml:space="preserve"> </w:t>
      </w:r>
      <w:r>
        <w:rPr/>
        <w:t>un</w:t>
      </w:r>
      <w:r>
        <w:rPr>
          <w:spacing w:val="-3"/>
        </w:rPr>
        <w:t xml:space="preserve"> </w:t>
      </w:r>
      <w:r>
        <w:rPr/>
        <w:t>dispositivo</w:t>
      </w:r>
      <w:r>
        <w:rPr>
          <w:spacing w:val="-3"/>
        </w:rPr>
        <w:t xml:space="preserve"> </w:t>
      </w:r>
      <w:r>
        <w:rPr/>
        <w:t>mobile</w:t>
      </w:r>
      <w:r>
        <w:rPr>
          <w:spacing w:val="-3"/>
        </w:rPr>
        <w:t xml:space="preserve"> </w:t>
      </w:r>
      <w:r>
        <w:rPr/>
        <w:t>distrae</w:t>
      </w:r>
      <w:r>
        <w:rPr>
          <w:spacing w:val="-3"/>
        </w:rPr>
        <w:t xml:space="preserve"> </w:t>
      </w:r>
      <w:r>
        <w:rPr/>
        <w:t>gli</w:t>
      </w:r>
      <w:r>
        <w:rPr>
          <w:spacing w:val="-3"/>
        </w:rPr>
        <w:t xml:space="preserve"> </w:t>
      </w:r>
      <w:r>
        <w:rPr/>
        <w:t>studenti</w:t>
      </w:r>
      <w:r>
        <w:rPr>
          <w:spacing w:val="-3"/>
        </w:rPr>
        <w:t xml:space="preserve"> </w:t>
      </w:r>
      <w:r>
        <w:rPr/>
        <w:t>provocando</w:t>
      </w:r>
      <w:r>
        <w:rPr>
          <w:spacing w:val="-3"/>
        </w:rPr>
        <w:t xml:space="preserve"> </w:t>
      </w:r>
      <w:r>
        <w:rPr/>
        <w:t>un</w:t>
      </w:r>
      <w:r>
        <w:rPr>
          <w:spacing w:val="-3"/>
        </w:rPr>
        <w:t xml:space="preserve"> </w:t>
      </w:r>
      <w:r>
        <w:rPr/>
        <w:t>impatto negativo sull'apprendimento. Più nello specifico nel Rapporto OCSE PISA 2022 (Volume</w:t>
      </w:r>
      <w:r>
        <w:rPr>
          <w:spacing w:val="40"/>
        </w:rPr>
        <w:t xml:space="preserve"> </w:t>
      </w:r>
      <w:r>
        <w:rPr/>
        <w:t>II) Learning during</w:t>
      </w:r>
      <w:r>
        <w:rPr>
          <w:spacing w:val="-3"/>
        </w:rPr>
        <w:t xml:space="preserve"> </w:t>
      </w:r>
      <w:r>
        <w:rPr/>
        <w:t>—</w:t>
      </w:r>
      <w:r>
        <w:rPr>
          <w:spacing w:val="-3"/>
        </w:rPr>
        <w:t xml:space="preserve"> </w:t>
      </w:r>
      <w:r>
        <w:rPr/>
        <w:t>and</w:t>
      </w:r>
      <w:r>
        <w:rPr>
          <w:spacing w:val="-3"/>
        </w:rPr>
        <w:t xml:space="preserve"> </w:t>
      </w:r>
      <w:r>
        <w:rPr/>
        <w:t>from</w:t>
      </w:r>
      <w:r>
        <w:rPr>
          <w:spacing w:val="-3"/>
        </w:rPr>
        <w:t xml:space="preserve"> </w:t>
      </w:r>
      <w:r>
        <w:rPr/>
        <w:t>—</w:t>
      </w:r>
      <w:r>
        <w:rPr>
          <w:spacing w:val="-3"/>
        </w:rPr>
        <w:t xml:space="preserve"> </w:t>
      </w:r>
      <w:r>
        <w:rPr/>
        <w:t>disruption,</w:t>
      </w:r>
      <w:r>
        <w:rPr>
          <w:spacing w:val="-3"/>
        </w:rPr>
        <w:t xml:space="preserve"> </w:t>
      </w:r>
      <w:r>
        <w:rPr/>
        <w:t>si</w:t>
      </w:r>
      <w:r>
        <w:rPr>
          <w:spacing w:val="-3"/>
        </w:rPr>
        <w:t xml:space="preserve"> </w:t>
      </w:r>
      <w:r>
        <w:rPr/>
        <w:t>evidenzia</w:t>
      </w:r>
      <w:r>
        <w:rPr>
          <w:spacing w:val="-3"/>
        </w:rPr>
        <w:t xml:space="preserve"> </w:t>
      </w:r>
      <w:r>
        <w:rPr/>
        <w:t>come</w:t>
      </w:r>
      <w:r>
        <w:rPr>
          <w:spacing w:val="-3"/>
        </w:rPr>
        <w:t xml:space="preserve"> </w:t>
      </w:r>
      <w:r>
        <w:rPr/>
        <w:t>gli</w:t>
      </w:r>
      <w:r>
        <w:rPr>
          <w:spacing w:val="-3"/>
        </w:rPr>
        <w:t xml:space="preserve"> </w:t>
      </w:r>
      <w:r>
        <w:rPr/>
        <w:t>smartphone</w:t>
      </w:r>
      <w:r>
        <w:rPr>
          <w:spacing w:val="-3"/>
        </w:rPr>
        <w:t xml:space="preserve"> </w:t>
      </w:r>
      <w:r>
        <w:rPr/>
        <w:t>siano</w:t>
      </w:r>
      <w:r>
        <w:rPr>
          <w:spacing w:val="-3"/>
        </w:rPr>
        <w:t xml:space="preserve"> </w:t>
      </w:r>
      <w:r>
        <w:rPr/>
        <w:t>fonte di distrazione per gli studenti che lo usano con maggior frequenza a scuola facendo diminuire il livello di attenzione, in particolare durante le lezioni di matematica e, quindi, mettendo a rischio il rendimento nella materia. E stato altresi rilevato che l’uso continuo, spesso senza limiti, dei telefoni cellulari fin dall’infanzia e nella preadolescenza incide negativamente sul naturale sviluppo cognitivo determinando, tra I’altro, perdita di concentrazione e di memoria, diminuzione della capacita dialettica, di spirito critico e di adattabilita. Recenti analisi, inoltre, hanno dimostrato un aumento preoccupante anche in Italia di minori affetti dalla sindrome dell’Hikikomori, ossia il fenomeno 1 IH NMinistro dell'istruzione e del merilo dell’isolamento sociale volontario che comporta il ritiro dei giovani nel chiuso delle</w:t>
      </w:r>
      <w:r>
        <w:rPr>
          <w:spacing w:val="-2"/>
        </w:rPr>
        <w:t xml:space="preserve"> </w:t>
      </w:r>
      <w:r>
        <w:rPr/>
        <w:t>proprie</w:t>
      </w:r>
      <w:r>
        <w:rPr>
          <w:spacing w:val="-2"/>
        </w:rPr>
        <w:t xml:space="preserve"> </w:t>
      </w:r>
      <w:r>
        <w:rPr/>
        <w:t>case</w:t>
      </w:r>
      <w:r>
        <w:rPr>
          <w:spacing w:val="-2"/>
        </w:rPr>
        <w:t xml:space="preserve"> </w:t>
      </w:r>
      <w:r>
        <w:rPr/>
        <w:t>rinunciando</w:t>
      </w:r>
      <w:r>
        <w:rPr>
          <w:spacing w:val="-2"/>
        </w:rPr>
        <w:t xml:space="preserve"> </w:t>
      </w:r>
      <w:r>
        <w:rPr/>
        <w:t>ai</w:t>
      </w:r>
      <w:r>
        <w:rPr>
          <w:spacing w:val="-2"/>
        </w:rPr>
        <w:t xml:space="preserve"> </w:t>
      </w:r>
      <w:r>
        <w:rPr/>
        <w:t>rapporti</w:t>
      </w:r>
      <w:r>
        <w:rPr>
          <w:spacing w:val="-2"/>
        </w:rPr>
        <w:t xml:space="preserve"> </w:t>
      </w:r>
      <w:r>
        <w:rPr/>
        <w:t>con</w:t>
      </w:r>
      <w:r>
        <w:rPr>
          <w:spacing w:val="-2"/>
        </w:rPr>
        <w:t xml:space="preserve"> </w:t>
      </w:r>
      <w:r>
        <w:rPr/>
        <w:t>il</w:t>
      </w:r>
      <w:r>
        <w:rPr>
          <w:spacing w:val="-2"/>
        </w:rPr>
        <w:t xml:space="preserve"> </w:t>
      </w:r>
      <w:r>
        <w:rPr/>
        <w:t>mondo</w:t>
      </w:r>
      <w:r>
        <w:rPr>
          <w:spacing w:val="-2"/>
        </w:rPr>
        <w:t xml:space="preserve"> </w:t>
      </w:r>
      <w:r>
        <w:rPr/>
        <w:t>esterno.</w:t>
      </w:r>
      <w:r>
        <w:rPr>
          <w:spacing w:val="-2"/>
        </w:rPr>
        <w:t xml:space="preserve"> </w:t>
      </w:r>
      <w:r>
        <w:rPr/>
        <w:t>Alla</w:t>
      </w:r>
      <w:r>
        <w:rPr>
          <w:spacing w:val="-2"/>
        </w:rPr>
        <w:t xml:space="preserve"> </w:t>
      </w:r>
      <w:r>
        <w:rPr/>
        <w:t>luce delle considerazioni che precedono, a tutela del corretto sviluppo della persona e degli apprendimenti, si dispone il divieto di utilizzo in classe del telefono cellulare, anche a fini educativi e didattici, per gli alunni dalla scuola d’infanzia fino alla secondaria di primo grado, salvo i casi in cui lo stesso sia previsto dal Piano educativo individualizzato o dal Piano didattico personalizzato, come supporto rispettivamente agli alunni con disabilità o con disturbi specifici di apprendimento ovvero per documentate e oggettive condizioni personali. Potranno, invece, essere utilizzati, per fini didattici,</w:t>
      </w:r>
      <w:r>
        <w:rPr>
          <w:spacing w:val="-3"/>
        </w:rPr>
        <w:t xml:space="preserve"> </w:t>
      </w:r>
      <w:r>
        <w:rPr/>
        <w:t>altri</w:t>
      </w:r>
      <w:r>
        <w:rPr>
          <w:spacing w:val="-3"/>
        </w:rPr>
        <w:t xml:space="preserve"> </w:t>
      </w:r>
      <w:r>
        <w:rPr/>
        <w:t>dispositivi</w:t>
      </w:r>
      <w:r>
        <w:rPr>
          <w:spacing w:val="-3"/>
        </w:rPr>
        <w:t xml:space="preserve"> </w:t>
      </w:r>
      <w:r>
        <w:rPr/>
        <w:t>digitali,</w:t>
      </w:r>
      <w:r>
        <w:rPr>
          <w:spacing w:val="-3"/>
        </w:rPr>
        <w:t xml:space="preserve"> </w:t>
      </w:r>
      <w:r>
        <w:rPr/>
        <w:t>quali pc e tablet,</w:t>
      </w:r>
      <w:r>
        <w:rPr>
          <w:spacing w:val="-3"/>
        </w:rPr>
        <w:t xml:space="preserve"> </w:t>
      </w:r>
      <w:r>
        <w:rPr/>
        <w:t>sotto</w:t>
      </w:r>
      <w:r>
        <w:rPr>
          <w:spacing w:val="-3"/>
        </w:rPr>
        <w:t xml:space="preserve"> </w:t>
      </w:r>
      <w:r>
        <w:rPr/>
        <w:t>la</w:t>
      </w:r>
      <w:r>
        <w:rPr>
          <w:spacing w:val="-3"/>
        </w:rPr>
        <w:t xml:space="preserve"> </w:t>
      </w:r>
      <w:r>
        <w:rPr/>
        <w:t>guida</w:t>
      </w:r>
      <w:r>
        <w:rPr>
          <w:spacing w:val="-3"/>
        </w:rPr>
        <w:t xml:space="preserve"> </w:t>
      </w:r>
      <w:r>
        <w:rPr/>
        <w:t>dei</w:t>
      </w:r>
      <w:r>
        <w:rPr>
          <w:spacing w:val="-3"/>
        </w:rPr>
        <w:t xml:space="preserve"> </w:t>
      </w:r>
      <w:r>
        <w:rPr/>
        <w:t>docenti.</w:t>
      </w:r>
      <w:r>
        <w:rPr>
          <w:spacing w:val="-3"/>
        </w:rPr>
        <w:t xml:space="preserve"> </w:t>
      </w:r>
      <w:r>
        <w:rPr/>
        <w:t>Restano</w:t>
      </w:r>
      <w:r>
        <w:rPr>
          <w:spacing w:val="-3"/>
        </w:rPr>
        <w:t xml:space="preserve"> </w:t>
      </w:r>
      <w:r>
        <w:rPr/>
        <w:t>fermi,</w:t>
      </w:r>
      <w:r>
        <w:rPr>
          <w:spacing w:val="-3"/>
        </w:rPr>
        <w:t xml:space="preserve"> </w:t>
      </w:r>
      <w:r>
        <w:rPr/>
        <w:t>dunque,</w:t>
      </w:r>
      <w:r>
        <w:rPr>
          <w:spacing w:val="-3"/>
        </w:rPr>
        <w:t xml:space="preserve"> </w:t>
      </w:r>
      <w:r>
        <w:rPr/>
        <w:t>il</w:t>
      </w:r>
      <w:r>
        <w:rPr>
          <w:spacing w:val="-3"/>
        </w:rPr>
        <w:t xml:space="preserve"> </w:t>
      </w:r>
      <w:r>
        <w:rPr/>
        <w:t>ricorso</w:t>
      </w:r>
      <w:r>
        <w:rPr>
          <w:spacing w:val="-3"/>
        </w:rPr>
        <w:t xml:space="preserve"> </w:t>
      </w:r>
      <w:r>
        <w:rPr/>
        <w:t>alla</w:t>
      </w:r>
      <w:r>
        <w:rPr>
          <w:spacing w:val="-3"/>
        </w:rPr>
        <w:t xml:space="preserve"> </w:t>
      </w:r>
      <w:r>
        <w:rPr/>
        <w:t>didattica</w:t>
      </w:r>
      <w:r>
        <w:rPr>
          <w:spacing w:val="-3"/>
        </w:rPr>
        <w:t xml:space="preserve"> </w:t>
      </w:r>
      <w:r>
        <w:rPr/>
        <w:t>digitale e la sua valorizzazione, così come l’impegno a rendere edotti gli studenti sul corretto ed equilibrato uso delle nuove tecnologie, dei telefoni cellulari e dei</w:t>
      </w:r>
      <w:r>
        <w:rPr>
          <w:spacing w:val="-2"/>
        </w:rPr>
        <w:t xml:space="preserve"> </w:t>
      </w:r>
      <w:r>
        <w:rPr/>
        <w:t>social</w:t>
      </w:r>
      <w:r>
        <w:rPr>
          <w:spacing w:val="-2"/>
        </w:rPr>
        <w:t xml:space="preserve"> </w:t>
      </w:r>
      <w:r>
        <w:rPr/>
        <w:t>e</w:t>
      </w:r>
      <w:r>
        <w:rPr>
          <w:spacing w:val="-2"/>
        </w:rPr>
        <w:t xml:space="preserve"> </w:t>
      </w:r>
      <w:r>
        <w:rPr/>
        <w:t>sui</w:t>
      </w:r>
      <w:r>
        <w:rPr>
          <w:spacing w:val="-2"/>
        </w:rPr>
        <w:t xml:space="preserve"> </w:t>
      </w:r>
      <w:r>
        <w:rPr/>
        <w:t>relativi</w:t>
      </w:r>
      <w:r>
        <w:rPr>
          <w:spacing w:val="-2"/>
        </w:rPr>
        <w:t xml:space="preserve"> </w:t>
      </w:r>
      <w:r>
        <w:rPr/>
        <w:t>rischi, come previsto anche dal DigComp 2.2. Le istituzioni scolastiche del primo ciclo di istruzione provvederanno, pertanto, ad aggiornare i propri regolamenti e il patto di corresponsabilità educativa, anche prevedendo, nella scuola secondaria di primo grado, specifiche sanzioni disciplinari per gli alunni che dovessero contravvenire al divieto di utilizzo in classe dello smartphone. Utilizzo del registro elettronico Come è noto, negli ultimi anni si è diffusa la consuetudine, tra i docenti, di assegnare i compiti da svolgere a casa esclusivamente mediante notazione sul registro elettronico. Tale</w:t>
      </w:r>
      <w:r>
        <w:rPr>
          <w:spacing w:val="-5"/>
        </w:rPr>
        <w:t xml:space="preserve"> </w:t>
      </w:r>
      <w:r>
        <w:rPr/>
        <w:t>modalità</w:t>
      </w:r>
      <w:r>
        <w:rPr>
          <w:spacing w:val="-5"/>
        </w:rPr>
        <w:t xml:space="preserve"> </w:t>
      </w:r>
      <w:r>
        <w:rPr/>
        <w:t>comporta,</w:t>
      </w:r>
      <w:r>
        <w:rPr>
          <w:spacing w:val="-5"/>
        </w:rPr>
        <w:t xml:space="preserve"> </w:t>
      </w:r>
      <w:r>
        <w:rPr/>
        <w:t>di fatto, che gli alunni consultino sistematicamente il registro elettronico</w:t>
      </w:r>
      <w:r>
        <w:rPr>
          <w:spacing w:val="-3"/>
        </w:rPr>
        <w:t xml:space="preserve"> </w:t>
      </w:r>
      <w:r>
        <w:rPr/>
        <w:t>attraverso</w:t>
      </w:r>
      <w:r>
        <w:rPr>
          <w:spacing w:val="-3"/>
        </w:rPr>
        <w:t xml:space="preserve"> </w:t>
      </w:r>
      <w:r>
        <w:rPr/>
        <w:t>dispositivi tecnologici, PC, smartphone e tablet, per verificare quali attività debbano essere svolte a</w:t>
      </w:r>
      <w:r>
        <w:rPr>
          <w:spacing w:val="40"/>
        </w:rPr>
        <w:t xml:space="preserve"> </w:t>
      </w:r>
      <w:r>
        <w:rPr/>
        <w:t>casa e per quale giorno, spesso con la mediazione dei genitori, titolari delle password di accesso. Al fine di sostenere, fin dai primi anni della scuola primaria e proseguendo nella scuola secondaria</w:t>
      </w:r>
      <w:r>
        <w:rPr>
          <w:spacing w:val="-3"/>
        </w:rPr>
        <w:t xml:space="preserve"> </w:t>
      </w:r>
      <w:r>
        <w:rPr/>
        <w:t>di</w:t>
      </w:r>
      <w:r>
        <w:rPr>
          <w:spacing w:val="-3"/>
        </w:rPr>
        <w:t xml:space="preserve"> </w:t>
      </w:r>
      <w:r>
        <w:rPr/>
        <w:t>primo</w:t>
      </w:r>
      <w:r>
        <w:rPr>
          <w:spacing w:val="-3"/>
        </w:rPr>
        <w:t xml:space="preserve"> </w:t>
      </w:r>
      <w:r>
        <w:rPr/>
        <w:t>grado,</w:t>
      </w:r>
      <w:r>
        <w:rPr>
          <w:spacing w:val="-3"/>
        </w:rPr>
        <w:t xml:space="preserve"> </w:t>
      </w:r>
      <w:r>
        <w:rPr/>
        <w:t>lo</w:t>
      </w:r>
      <w:r>
        <w:rPr>
          <w:spacing w:val="-3"/>
        </w:rPr>
        <w:t xml:space="preserve"> </w:t>
      </w:r>
      <w:r>
        <w:rPr/>
        <w:t>sviluppo</w:t>
      </w:r>
      <w:r>
        <w:rPr>
          <w:spacing w:val="-3"/>
        </w:rPr>
        <w:t xml:space="preserve"> </w:t>
      </w:r>
      <w:r>
        <w:rPr/>
        <w:t>della</w:t>
      </w:r>
      <w:r>
        <w:rPr>
          <w:spacing w:val="-3"/>
        </w:rPr>
        <w:t xml:space="preserve"> </w:t>
      </w:r>
      <w:r>
        <w:rPr/>
        <w:t>responsabilità</w:t>
      </w:r>
      <w:r>
        <w:rPr>
          <w:spacing w:val="-3"/>
        </w:rPr>
        <w:t xml:space="preserve"> </w:t>
      </w:r>
      <w:r>
        <w:rPr/>
        <w:t>degli</w:t>
      </w:r>
      <w:r>
        <w:rPr>
          <w:spacing w:val="-3"/>
        </w:rPr>
        <w:t xml:space="preserve"> </w:t>
      </w:r>
      <w:r>
        <w:rPr/>
        <w:t>alunni</w:t>
      </w:r>
      <w:r>
        <w:rPr>
          <w:spacing w:val="-3"/>
        </w:rPr>
        <w:t xml:space="preserve"> </w:t>
      </w:r>
      <w:r>
        <w:rPr/>
        <w:t>nella</w:t>
      </w:r>
      <w:r>
        <w:rPr>
          <w:spacing w:val="-3"/>
        </w:rPr>
        <w:t xml:space="preserve"> </w:t>
      </w:r>
      <w:r>
        <w:rPr/>
        <w:t>gestione dei propri compiti dosando, al contempo, il ricorso alla tecnologia, si raccomanda di accompagnare</w:t>
      </w:r>
      <w:r>
        <w:rPr>
          <w:spacing w:val="30"/>
        </w:rPr>
        <w:t xml:space="preserve"> </w:t>
      </w:r>
      <w:r>
        <w:rPr/>
        <w:t>la</w:t>
      </w:r>
      <w:r>
        <w:rPr>
          <w:spacing w:val="30"/>
        </w:rPr>
        <w:t xml:space="preserve"> </w:t>
      </w:r>
      <w:r>
        <w:rPr/>
        <w:t>notazione</w:t>
      </w:r>
      <w:r>
        <w:rPr>
          <w:spacing w:val="30"/>
        </w:rPr>
        <w:t xml:space="preserve"> </w:t>
      </w:r>
      <w:r>
        <w:rPr/>
        <w:t>sul</w:t>
      </w:r>
      <w:r>
        <w:rPr>
          <w:spacing w:val="30"/>
        </w:rPr>
        <w:t xml:space="preserve"> </w:t>
      </w:r>
      <w:r>
        <w:rPr/>
        <w:t>registro</w:t>
      </w:r>
      <w:r>
        <w:rPr>
          <w:spacing w:val="30"/>
        </w:rPr>
        <w:t xml:space="preserve"> </w:t>
      </w:r>
      <w:r>
        <w:rPr/>
        <w:t>elettronico</w:t>
      </w:r>
      <w:r>
        <w:rPr>
          <w:spacing w:val="30"/>
        </w:rPr>
        <w:t xml:space="preserve"> </w:t>
      </w:r>
      <w:r>
        <w:rPr/>
        <w:t>delle</w:t>
      </w:r>
      <w:r>
        <w:rPr>
          <w:spacing w:val="30"/>
        </w:rPr>
        <w:t xml:space="preserve"> </w:t>
      </w:r>
      <w:r>
        <w:rPr/>
        <w:t>attività</w:t>
      </w:r>
      <w:r>
        <w:rPr>
          <w:spacing w:val="30"/>
        </w:rPr>
        <w:t xml:space="preserve"> </w:t>
      </w:r>
      <w:r>
        <w:rPr/>
        <w:t>da</w:t>
      </w:r>
      <w:r>
        <w:rPr>
          <w:spacing w:val="30"/>
        </w:rPr>
        <w:t xml:space="preserve"> </w:t>
      </w:r>
      <w:r>
        <w:rPr/>
        <w:t>svolgere</w:t>
      </w:r>
      <w:r>
        <w:rPr>
          <w:spacing w:val="30"/>
        </w:rPr>
        <w:t xml:space="preserve"> </w:t>
      </w:r>
      <w:r>
        <w:rPr/>
        <w:t>a</w:t>
      </w:r>
      <w:r>
        <w:rPr>
          <w:spacing w:val="30"/>
        </w:rPr>
        <w:t xml:space="preserve"> </w:t>
      </w:r>
      <w:r>
        <w:rPr/>
        <w:t>casa</w:t>
      </w:r>
      <w:r>
        <w:rPr>
          <w:spacing w:val="30"/>
        </w:rPr>
        <w:t xml:space="preserve"> </w:t>
      </w:r>
      <w:r>
        <w:rPr/>
        <w:t>con</w:t>
      </w:r>
      <w:r>
        <w:rPr>
          <w:spacing w:val="15"/>
        </w:rPr>
        <w:t xml:space="preserve"> </w:t>
      </w:r>
      <w:r>
        <w:rPr>
          <w:spacing w:val="-5"/>
        </w:rPr>
        <w:t>la</w:t>
      </w:r>
    </w:p>
    <w:p>
      <w:pPr>
        <w:pStyle w:val="Corpodeltesto"/>
        <w:spacing w:lineRule="auto" w:line="276" w:before="74" w:after="0"/>
        <w:ind w:left="1160" w:right="1148" w:hanging="0"/>
        <w:jc w:val="both"/>
        <w:rPr>
          <w:b/>
          <w:b/>
          <w:sz w:val="32"/>
        </w:rPr>
      </w:pPr>
      <w:r>
        <w:rPr/>
        <w:t>notazione giornaliera su diari/agende personali. In questo modo, e tenendo conto delle scadenze assegnate dai docenti nello svolgimento dei compiti, ciascun alunno potrà</w:t>
      </w:r>
      <w:r>
        <w:rPr>
          <w:spacing w:val="40"/>
        </w:rPr>
        <w:t xml:space="preserve"> </w:t>
      </w:r>
      <w:r>
        <w:rPr/>
        <w:t>acquisire una crescente autonomia nella gestione degli impegni scolastici, senza dover ricorrere necessariamente all’utilizzo del registro elettronico.</w:t>
      </w:r>
    </w:p>
    <w:p>
      <w:pPr>
        <w:pStyle w:val="Corpodeltesto"/>
        <w:spacing w:before="30" w:after="0"/>
        <w:ind w:left="1160" w:right="0" w:hanging="0"/>
        <w:jc w:val="both"/>
        <w:rPr>
          <w:b/>
          <w:b/>
          <w:sz w:val="32"/>
        </w:rPr>
      </w:pPr>
      <w:r>
        <w:rPr/>
        <w:t xml:space="preserve">Il </w:t>
      </w:r>
      <w:r>
        <w:rPr>
          <w:spacing w:val="-2"/>
        </w:rPr>
        <w:t>MINISTRO</w:t>
      </w:r>
    </w:p>
    <w:p>
      <w:pPr>
        <w:pStyle w:val="Corpodeltesto"/>
        <w:spacing w:before="71" w:after="0"/>
        <w:ind w:left="1160" w:right="0" w:hanging="0"/>
        <w:jc w:val="both"/>
        <w:rPr>
          <w:b/>
          <w:b/>
          <w:sz w:val="32"/>
        </w:rPr>
      </w:pPr>
      <w:r>
        <w:rPr/>
        <w:t xml:space="preserve">Prof. Giuseppe </w:t>
      </w:r>
      <w:r>
        <w:rPr>
          <w:spacing w:val="-2"/>
        </w:rPr>
        <w:t>Valditara</w:t>
      </w:r>
    </w:p>
    <w:sectPr>
      <w:footerReference w:type="default" r:id="rId6"/>
      <w:type w:val="nextPage"/>
      <w:pgSz w:w="11920" w:h="16838"/>
      <w:pgMar w:left="708" w:right="0" w:gutter="0" w:header="0" w:top="1060" w:footer="0" w:bottom="1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48">
              <wp:simplePos x="0" y="0"/>
              <wp:positionH relativeFrom="page">
                <wp:posOffset>6673215</wp:posOffset>
              </wp:positionH>
              <wp:positionV relativeFrom="page">
                <wp:posOffset>10556875</wp:posOffset>
              </wp:positionV>
              <wp:extent cx="219075" cy="153670"/>
              <wp:effectExtent l="0" t="0" r="0" b="0"/>
              <wp:wrapNone/>
              <wp:docPr id="2" name="Textbox 65"/>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w:t>
                    </w:r>
                    <w:r>
                      <w:rPr>
                        <w:sz w:val="20"/>
                        <w:spacing w:val="-5"/>
                        <w:rFonts w:ascii="Calibri" w:hAnsi="Calibri"/>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50">
              <wp:simplePos x="0" y="0"/>
              <wp:positionH relativeFrom="page">
                <wp:posOffset>6673215</wp:posOffset>
              </wp:positionH>
              <wp:positionV relativeFrom="page">
                <wp:posOffset>10556875</wp:posOffset>
              </wp:positionV>
              <wp:extent cx="219075" cy="153670"/>
              <wp:effectExtent l="0" t="0" r="0" b="0"/>
              <wp:wrapNone/>
              <wp:docPr id="4" name="Textbox 66"/>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3</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3</w:t>
                    </w:r>
                    <w:r>
                      <w:rPr>
                        <w:sz w:val="20"/>
                        <w:spacing w:val="-5"/>
                        <w:rFonts w:ascii="Calibri" w:hAnsi="Calibri"/>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52">
              <wp:simplePos x="0" y="0"/>
              <wp:positionH relativeFrom="page">
                <wp:posOffset>6673215</wp:posOffset>
              </wp:positionH>
              <wp:positionV relativeFrom="page">
                <wp:posOffset>10556875</wp:posOffset>
              </wp:positionV>
              <wp:extent cx="219075" cy="153670"/>
              <wp:effectExtent l="0" t="0" r="0" b="0"/>
              <wp:wrapNone/>
              <wp:docPr id="6" name="Textbox 67"/>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4</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4</w:t>
                    </w:r>
                    <w:r>
                      <w:rPr>
                        <w:sz w:val="20"/>
                        <w:spacing w:val="-5"/>
                        <w:rFonts w:ascii="Calibri" w:hAnsi="Calibri"/>
                        <w:color w:val="000000"/>
                      </w:rPr>
                      <w:fldChar w:fldCharType="end"/>
                    </w:r>
                  </w:p>
                </w:txbxContent>
              </v:textbox>
              <w10:wrap type="none"/>
            </v:rect>
          </w:pict>
        </mc:Fallback>
      </mc:AlternateContent>
    </w:r>
  </w:p>
</w:ftr>
</file>

<file path=word/settings.xml><?xml version="1.0" encoding="utf-8"?>
<w:settings xmlns:w="http://schemas.openxmlformats.org/wordprocessingml/2006/main">
  <w:zoom w:percent="1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spacing w:before="1" w:after="0"/>
      <w:ind w:left="425" w:right="0" w:hanging="0"/>
      <w:outlineLvl w:val="1"/>
    </w:pPr>
    <w:rPr>
      <w:rFonts w:ascii="Times New Roman" w:hAnsi="Times New Roman" w:eastAsia="Times New Roman" w:cs="Times New Roman"/>
      <w:b/>
      <w:bCs/>
      <w:sz w:val="34"/>
      <w:szCs w:val="34"/>
      <w:lang w:val="it-IT" w:eastAsia="en-US" w:bidi="ar-SA"/>
    </w:rPr>
  </w:style>
  <w:style w:type="paragraph" w:styleId="Titolo2">
    <w:name w:val="Heading 2"/>
    <w:basedOn w:val="Normal"/>
    <w:uiPriority w:val="1"/>
    <w:qFormat/>
    <w:pPr>
      <w:outlineLvl w:val="2"/>
    </w:pPr>
    <w:rPr>
      <w:rFonts w:ascii="Times New Roman" w:hAnsi="Times New Roman" w:eastAsia="Times New Roman" w:cs="Times New Roman"/>
      <w:b/>
      <w:bCs/>
      <w:sz w:val="32"/>
      <w:szCs w:val="32"/>
      <w:lang w:val="it-IT" w:eastAsia="en-US" w:bidi="ar-SA"/>
    </w:rPr>
  </w:style>
  <w:style w:type="paragraph" w:styleId="Titolo3">
    <w:name w:val="Heading 3"/>
    <w:basedOn w:val="Normal"/>
    <w:uiPriority w:val="1"/>
    <w:qFormat/>
    <w:pPr>
      <w:ind w:left="290" w:right="0" w:hanging="0"/>
      <w:outlineLvl w:val="3"/>
    </w:pPr>
    <w:rPr>
      <w:rFonts w:ascii="Times New Roman" w:hAnsi="Times New Roman" w:eastAsia="Times New Roman" w:cs="Times New Roman"/>
      <w:b/>
      <w:bCs/>
      <w:i/>
      <w:iCs/>
      <w:sz w:val="32"/>
      <w:szCs w:val="32"/>
      <w:lang w:val="it-IT" w:eastAsia="en-US" w:bidi="ar-SA"/>
    </w:rPr>
  </w:style>
  <w:style w:type="paragraph" w:styleId="Titolo4">
    <w:name w:val="Heading 4"/>
    <w:basedOn w:val="Normal"/>
    <w:uiPriority w:val="1"/>
    <w:qFormat/>
    <w:pPr>
      <w:ind w:left="2033" w:right="0" w:hanging="0"/>
      <w:outlineLvl w:val="4"/>
    </w:pPr>
    <w:rPr>
      <w:rFonts w:ascii="Times New Roman" w:hAnsi="Times New Roman" w:eastAsia="Times New Roman" w:cs="Times New Roman"/>
      <w:sz w:val="32"/>
      <w:szCs w:val="32"/>
      <w:lang w:val="it-IT" w:eastAsia="en-US" w:bidi="ar-SA"/>
    </w:rPr>
  </w:style>
  <w:style w:type="paragraph" w:styleId="Titolo5">
    <w:name w:val="Heading 5"/>
    <w:basedOn w:val="Normal"/>
    <w:uiPriority w:val="1"/>
    <w:qFormat/>
    <w:pPr>
      <w:ind w:left="425" w:right="0" w:hanging="0"/>
      <w:jc w:val="both"/>
      <w:outlineLvl w:val="5"/>
    </w:pPr>
    <w:rPr>
      <w:rFonts w:ascii="Times New Roman" w:hAnsi="Times New Roman" w:eastAsia="Times New Roman" w:cs="Times New Roman"/>
      <w:b/>
      <w:bCs/>
      <w:sz w:val="30"/>
      <w:szCs w:val="30"/>
      <w:lang w:val="it-IT" w:eastAsia="en-US" w:bidi="ar-SA"/>
    </w:rPr>
  </w:style>
  <w:style w:type="paragraph" w:styleId="Titolo6">
    <w:name w:val="Heading 6"/>
    <w:basedOn w:val="Normal"/>
    <w:uiPriority w:val="1"/>
    <w:qFormat/>
    <w:pPr>
      <w:ind w:left="425" w:right="0" w:hanging="0"/>
      <w:outlineLvl w:val="6"/>
    </w:pPr>
    <w:rPr>
      <w:rFonts w:ascii="Times New Roman" w:hAnsi="Times New Roman" w:eastAsia="Times New Roman" w:cs="Times New Roman"/>
      <w:b/>
      <w:bCs/>
      <w:i/>
      <w:iCs/>
      <w:sz w:val="30"/>
      <w:szCs w:val="30"/>
      <w:lang w:val="it-IT" w:eastAsia="en-US" w:bidi="ar-SA"/>
    </w:rPr>
  </w:style>
  <w:style w:type="paragraph" w:styleId="Titolo7">
    <w:name w:val="Heading 7"/>
    <w:basedOn w:val="Normal"/>
    <w:uiPriority w:val="1"/>
    <w:qFormat/>
    <w:pPr>
      <w:ind w:left="425" w:right="0" w:hanging="0"/>
      <w:outlineLvl w:val="7"/>
    </w:pPr>
    <w:rPr>
      <w:rFonts w:ascii="Times New Roman" w:hAnsi="Times New Roman" w:eastAsia="Times New Roman" w:cs="Times New Roman"/>
      <w:b/>
      <w:bCs/>
      <w:sz w:val="24"/>
      <w:szCs w:val="24"/>
      <w:lang w:val="it-IT" w:eastAsia="en-US" w:bidi="ar-SA"/>
    </w:rPr>
  </w:style>
  <w:style w:type="paragraph" w:styleId="Titolo8">
    <w:name w:val="Heading 8"/>
    <w:basedOn w:val="Normal"/>
    <w:uiPriority w:val="1"/>
    <w:qFormat/>
    <w:pPr>
      <w:ind w:left="425" w:right="0" w:hanging="0"/>
      <w:outlineLvl w:val="8"/>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
    <w:qFormat/>
    <w:pPr>
      <w:spacing w:before="1" w:after="0"/>
      <w:ind w:left="0" w:right="720" w:hanging="0"/>
      <w:jc w:val="center"/>
    </w:pPr>
    <w:rPr>
      <w:rFonts w:ascii="Times New Roman" w:hAnsi="Times New Roman" w:eastAsia="Times New Roman" w:cs="Times New Roman"/>
      <w:b/>
      <w:bCs/>
      <w:sz w:val="48"/>
      <w:szCs w:val="48"/>
      <w:lang w:val="it-IT" w:eastAsia="en-US" w:bidi="ar-SA"/>
    </w:rPr>
  </w:style>
  <w:style w:type="paragraph" w:styleId="ListParagraph">
    <w:name w:val="List Paragraph"/>
    <w:basedOn w:val="Normal"/>
    <w:uiPriority w:val="1"/>
    <w:qFormat/>
    <w:pPr>
      <w:ind w:left="1280"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LibreOffice/7.2.6.2$Windows_X86_64 LibreOffice_project/b0ec3a565991f7569a5a7f5d24fed7f52653d754</Application>
  <AppVersion>15.0000</AppVersion>
  <Pages>4</Pages>
  <Words>1265</Words>
  <Characters>7321</Characters>
  <CharactersWithSpaces>8503</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2025-09-22T08:20:19Z</dcterms:created>
  <dc:creator/>
  <dc:description/>
  <dc:language>it-IT</dc:language>
  <cp:lastModifiedBy/>
  <dcterms:modified xsi:type="dcterms:W3CDTF">2025-09-22T11:10:57Z</dcterms:modified>
  <cp:revision>5</cp:revision>
  <dc:subject/>
  <dc:title>AGGIORNATO Regolamento D'Istituto-21-10-2024.docx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Skia/PDF m132 Google Docs Renderer</vt:lpwstr>
  </property>
</Properties>
</file>