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D1A7" w14:textId="77777777" w:rsidR="0062148D" w:rsidRDefault="00000000">
      <w:pPr>
        <w:pStyle w:val="Titolo1"/>
        <w:spacing w:before="39"/>
        <w:ind w:left="6041" w:firstLine="909"/>
        <w:rPr>
          <w:sz w:val="20"/>
        </w:rPr>
      </w:pPr>
      <w:r>
        <w:t>All’attenzione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 dell’I.C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Francesco</w:t>
      </w:r>
      <w:r>
        <w:rPr>
          <w:spacing w:val="-3"/>
        </w:rPr>
        <w:t xml:space="preserve"> </w:t>
      </w:r>
      <w:r>
        <w:t>Vivona”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Calatafimi</w:t>
      </w:r>
      <w:r>
        <w:rPr>
          <w:spacing w:val="-4"/>
        </w:rPr>
        <w:t xml:space="preserve"> </w:t>
      </w:r>
      <w:r>
        <w:rPr>
          <w:spacing w:val="-2"/>
        </w:rPr>
        <w:t>Segesta</w:t>
      </w:r>
    </w:p>
    <w:p w14:paraId="6A00DEF7" w14:textId="77777777" w:rsidR="0062148D" w:rsidRDefault="0062148D">
      <w:pPr>
        <w:pStyle w:val="Corpotesto"/>
        <w:spacing w:before="1"/>
        <w:rPr>
          <w:b/>
        </w:rPr>
      </w:pPr>
    </w:p>
    <w:p w14:paraId="3E7687C4" w14:textId="77777777" w:rsidR="0062148D" w:rsidRDefault="00000000">
      <w:pPr>
        <w:ind w:left="140"/>
        <w:rPr>
          <w:b/>
          <w:sz w:val="18"/>
        </w:rPr>
      </w:pPr>
      <w:r>
        <w:rPr>
          <w:b/>
          <w:sz w:val="18"/>
        </w:rPr>
        <w:t>Oggetto: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Autorizzazione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consentire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l’uscita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minore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accompagnatori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termine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2"/>
          <w:sz w:val="18"/>
        </w:rPr>
        <w:t xml:space="preserve"> lezioni.</w:t>
      </w:r>
    </w:p>
    <w:p w14:paraId="64434277" w14:textId="77777777" w:rsidR="0062148D" w:rsidRDefault="00000000">
      <w:pPr>
        <w:pStyle w:val="Corpotesto"/>
        <w:tabs>
          <w:tab w:val="left" w:pos="3706"/>
          <w:tab w:val="left" w:pos="6477"/>
          <w:tab w:val="left" w:pos="8684"/>
          <w:tab w:val="left" w:pos="9515"/>
        </w:tabs>
        <w:spacing w:before="217" w:line="360" w:lineRule="auto"/>
        <w:ind w:left="140" w:right="355"/>
        <w:rPr>
          <w:sz w:val="20"/>
        </w:rPr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 e 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genitori dell’alunno </w:t>
      </w:r>
      <w:r>
        <w:rPr>
          <w:rFonts w:ascii="Times New Roman" w:hAnsi="Times New Roman"/>
          <w:u w:val="single"/>
        </w:rPr>
        <w:tab/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t xml:space="preserve">del plesso di </w:t>
      </w:r>
      <w:r>
        <w:rPr>
          <w:u w:val="single"/>
        </w:rPr>
        <w:tab/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 xml:space="preserve">questo </w:t>
      </w:r>
      <w:r>
        <w:rPr>
          <w:spacing w:val="-2"/>
        </w:rPr>
        <w:t>Istituto,</w:t>
      </w:r>
    </w:p>
    <w:p w14:paraId="0359CE63" w14:textId="77777777" w:rsidR="0062148D" w:rsidRDefault="00000000">
      <w:pPr>
        <w:pStyle w:val="Corpotesto"/>
        <w:spacing w:before="122"/>
        <w:ind w:left="140" w:right="355"/>
        <w:rPr>
          <w:sz w:val="20"/>
        </w:rPr>
      </w:pPr>
      <w:r>
        <w:rPr>
          <w:b/>
        </w:rPr>
        <w:t xml:space="preserve">PREMESSO </w:t>
      </w:r>
      <w:r>
        <w:t>che intendono avvalersi della facoltà prevista dall’art. 19 bis del decreto-legge n. 148 del 16 ottobre 2017 convertito</w:t>
      </w:r>
      <w:r>
        <w:rPr>
          <w:spacing w:val="80"/>
        </w:rPr>
        <w:t xml:space="preserve"> </w:t>
      </w:r>
      <w:r>
        <w:t>nella Legge n. 172 del 4 dicembre 2017;</w:t>
      </w:r>
    </w:p>
    <w:p w14:paraId="274F68CF" w14:textId="77777777" w:rsidR="0062148D" w:rsidRDefault="00000000">
      <w:pPr>
        <w:pStyle w:val="Corpotesto"/>
        <w:spacing w:before="120"/>
        <w:ind w:left="140"/>
        <w:rPr>
          <w:sz w:val="20"/>
        </w:rPr>
      </w:pPr>
      <w:r>
        <w:rPr>
          <w:b/>
        </w:rPr>
        <w:t>CONSIDERATE</w:t>
      </w:r>
      <w:r>
        <w:rPr>
          <w:b/>
          <w:spacing w:val="23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caratteristiche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percorso</w:t>
      </w:r>
      <w:r>
        <w:rPr>
          <w:spacing w:val="22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casa,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contesto</w:t>
      </w:r>
      <w:r>
        <w:rPr>
          <w:spacing w:val="21"/>
        </w:rPr>
        <w:t xml:space="preserve"> </w:t>
      </w:r>
      <w:r>
        <w:t>territoriale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maturità</w:t>
      </w:r>
      <w:r>
        <w:rPr>
          <w:spacing w:val="21"/>
        </w:rPr>
        <w:t xml:space="preserve"> </w:t>
      </w:r>
      <w:r>
        <w:t>acquisita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minore</w:t>
      </w:r>
      <w:r>
        <w:rPr>
          <w:spacing w:val="20"/>
        </w:rPr>
        <w:t xml:space="preserve"> </w:t>
      </w:r>
      <w:r>
        <w:t xml:space="preserve">sopra </w:t>
      </w:r>
      <w:r>
        <w:rPr>
          <w:spacing w:val="-2"/>
        </w:rPr>
        <w:t>indicato,</w:t>
      </w:r>
    </w:p>
    <w:p w14:paraId="2C74938F" w14:textId="77777777" w:rsidR="0062148D" w:rsidRDefault="00000000">
      <w:pPr>
        <w:pStyle w:val="Titolo1"/>
        <w:ind w:left="2" w:right="3"/>
        <w:jc w:val="center"/>
        <w:rPr>
          <w:sz w:val="20"/>
        </w:rPr>
      </w:pPr>
      <w:r>
        <w:t>AUTORIZZANO</w:t>
      </w:r>
      <w:r>
        <w:rPr>
          <w:spacing w:val="-7"/>
        </w:rPr>
        <w:t xml:space="preserve"> </w:t>
      </w:r>
      <w:r>
        <w:t>L’ISTITUZIONE</w:t>
      </w:r>
      <w:r>
        <w:rPr>
          <w:spacing w:val="-7"/>
        </w:rPr>
        <w:t xml:space="preserve"> </w:t>
      </w:r>
      <w:r>
        <w:rPr>
          <w:spacing w:val="-2"/>
        </w:rPr>
        <w:t>SCOLASTICA</w:t>
      </w:r>
    </w:p>
    <w:p w14:paraId="0F4D9DEF" w14:textId="77777777" w:rsidR="0062148D" w:rsidRDefault="00000000">
      <w:pPr>
        <w:pStyle w:val="Corpotesto"/>
        <w:tabs>
          <w:tab w:val="left" w:pos="6483"/>
        </w:tabs>
        <w:spacing w:before="219"/>
        <w:ind w:left="140" w:right="144"/>
        <w:rPr>
          <w:sz w:val="20"/>
        </w:rPr>
      </w:pPr>
      <w:r>
        <w:t>a consentire l’uscita autonoma da scuola del minore</w:t>
      </w:r>
      <w:r>
        <w:rPr>
          <w:u w:val="single"/>
        </w:rPr>
        <w:tab/>
      </w:r>
      <w:r>
        <w:t xml:space="preserve">al termine delle lezioni, senza la presenza di </w:t>
      </w:r>
      <w:r>
        <w:rPr>
          <w:spacing w:val="-2"/>
        </w:rPr>
        <w:t>accompagnatori.</w:t>
      </w:r>
    </w:p>
    <w:p w14:paraId="2FB08A27" w14:textId="77777777" w:rsidR="0062148D" w:rsidRDefault="00000000">
      <w:pPr>
        <w:pStyle w:val="Titolo1"/>
        <w:ind w:right="3"/>
        <w:jc w:val="center"/>
        <w:rPr>
          <w:sz w:val="20"/>
        </w:rPr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 </w:t>
      </w:r>
      <w:r>
        <w:rPr>
          <w:spacing w:val="-2"/>
        </w:rPr>
        <w:t>DICHIARANO</w:t>
      </w:r>
    </w:p>
    <w:p w14:paraId="22B0DA14" w14:textId="77777777" w:rsidR="0062148D" w:rsidRDefault="00000000">
      <w:pPr>
        <w:pStyle w:val="Corpotesto"/>
        <w:spacing w:before="1"/>
        <w:ind w:right="3433"/>
        <w:jc w:val="right"/>
        <w:rPr>
          <w:sz w:val="2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 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rPr>
          <w:spacing w:val="-2"/>
        </w:rPr>
        <w:t>445/2000,</w:t>
      </w:r>
    </w:p>
    <w:p w14:paraId="75AAF7EC" w14:textId="77777777" w:rsidR="0062148D" w:rsidRDefault="0062148D">
      <w:pPr>
        <w:pStyle w:val="Corpotesto"/>
        <w:rPr>
          <w:sz w:val="20"/>
        </w:rPr>
      </w:pPr>
    </w:p>
    <w:p w14:paraId="3AF5FD97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left="567" w:hanging="359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poter</w:t>
      </w:r>
      <w:r>
        <w:rPr>
          <w:spacing w:val="-2"/>
          <w:sz w:val="18"/>
        </w:rPr>
        <w:t xml:space="preserve"> </w:t>
      </w:r>
      <w:r>
        <w:rPr>
          <w:sz w:val="18"/>
        </w:rPr>
        <w:t>garantire</w:t>
      </w:r>
      <w:r>
        <w:rPr>
          <w:spacing w:val="-3"/>
          <w:sz w:val="18"/>
        </w:rPr>
        <w:t xml:space="preserve"> </w:t>
      </w:r>
      <w:r>
        <w:rPr>
          <w:sz w:val="18"/>
        </w:rPr>
        <w:t>all’uscita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presenza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almeno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genitore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una persona</w:t>
      </w:r>
      <w:r>
        <w:rPr>
          <w:spacing w:val="-2"/>
          <w:sz w:val="18"/>
        </w:rPr>
        <w:t xml:space="preserve"> </w:t>
      </w:r>
      <w:r>
        <w:rPr>
          <w:sz w:val="18"/>
        </w:rPr>
        <w:t>appositamente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delegata;</w:t>
      </w:r>
    </w:p>
    <w:p w14:paraId="0A0E5037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right="144"/>
        <w:rPr>
          <w:sz w:val="18"/>
        </w:rPr>
      </w:pPr>
      <w:r>
        <w:rPr>
          <w:sz w:val="18"/>
        </w:rPr>
        <w:t>Di essere a conoscenza delle disposizioni organizzative messe in atto dall’istituzione scolastica, di condividerle e di accettare i criteri previsti per la vigilanza effettiva sui minori;</w:t>
      </w:r>
    </w:p>
    <w:p w14:paraId="622816F5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40"/>
        <w:rPr>
          <w:sz w:val="18"/>
        </w:rPr>
      </w:pPr>
      <w:r>
        <w:rPr>
          <w:sz w:val="18"/>
        </w:rPr>
        <w:t>Di essere a conoscenza che la scuola vigilerà con il proprio personale, fino al cancello/porta di uscita dall’edificio al termine delle lezioni e che, fuori dall’orario scolastico, la vigilanza del minore autorizzato ricade per intero sulla famiglia esercente la patria</w:t>
      </w:r>
      <w:r>
        <w:rPr>
          <w:spacing w:val="-2"/>
          <w:sz w:val="18"/>
        </w:rPr>
        <w:t xml:space="preserve"> </w:t>
      </w:r>
      <w:r>
        <w:rPr>
          <w:sz w:val="18"/>
        </w:rPr>
        <w:t>potestà;</w:t>
      </w:r>
    </w:p>
    <w:p w14:paraId="3705B20F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36"/>
        <w:rPr>
          <w:sz w:val="18"/>
        </w:rPr>
      </w:pPr>
      <w:r>
        <w:rPr>
          <w:sz w:val="18"/>
        </w:rPr>
        <w:t>Di aver valutato la collocazione della scuola, i potenziali pericoli, le caratteristiche del percorso scuola-casa e di aver constatato che tale tragitto non manifesta particolari profili di pericolosità e che non è previsto l’attraversamento di vie a traffico pesante;</w:t>
      </w:r>
    </w:p>
    <w:p w14:paraId="708CC95B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left="567" w:hanging="359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comunicare</w:t>
      </w:r>
      <w:r>
        <w:rPr>
          <w:spacing w:val="-4"/>
          <w:sz w:val="18"/>
        </w:rPr>
        <w:t xml:space="preserve"> </w:t>
      </w:r>
      <w:r>
        <w:rPr>
          <w:sz w:val="18"/>
        </w:rPr>
        <w:t>tempestivamente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qualsiasi</w:t>
      </w:r>
      <w:r>
        <w:rPr>
          <w:spacing w:val="-3"/>
          <w:sz w:val="18"/>
        </w:rPr>
        <w:t xml:space="preserve"> </w:t>
      </w:r>
      <w:r>
        <w:rPr>
          <w:sz w:val="18"/>
        </w:rPr>
        <w:t>variazione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sicurezza;</w:t>
      </w:r>
    </w:p>
    <w:p w14:paraId="64159514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41"/>
        <w:rPr>
          <w:sz w:val="18"/>
        </w:rPr>
      </w:pPr>
      <w:r>
        <w:rPr>
          <w:sz w:val="18"/>
        </w:rPr>
        <w:t>Di aver valutato attentamente il comportamento abituale e il grado di maturazione e di autonomia del minore</w:t>
      </w:r>
      <w:r>
        <w:rPr>
          <w:spacing w:val="10"/>
          <w:sz w:val="18"/>
        </w:rPr>
        <w:t xml:space="preserve"> </w:t>
      </w:r>
      <w:r>
        <w:rPr>
          <w:sz w:val="18"/>
        </w:rPr>
        <w:t>di cui sopra e</w:t>
      </w:r>
      <w:r>
        <w:rPr>
          <w:spacing w:val="40"/>
          <w:sz w:val="18"/>
        </w:rPr>
        <w:t xml:space="preserve"> </w:t>
      </w:r>
      <w:r>
        <w:rPr>
          <w:sz w:val="18"/>
        </w:rPr>
        <w:t>di aver provveduto al necessario addestramento fornendo chiare istruzioni affinché lo stesso rientri in sicurezza al proprio domicilio senza alcuna deviazione dal percorso prestabilito;</w:t>
      </w:r>
    </w:p>
    <w:p w14:paraId="2B050532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39"/>
        <w:rPr>
          <w:sz w:val="18"/>
        </w:rPr>
      </w:pPr>
      <w:r>
        <w:rPr>
          <w:sz w:val="18"/>
        </w:rPr>
        <w:t>Di aver constatato che il minore autorizzato è autonomo, capace di evitare situazioni di rischio, conosce il percorso scuola- casa per averlo più</w:t>
      </w:r>
      <w:r>
        <w:rPr>
          <w:spacing w:val="-1"/>
          <w:sz w:val="18"/>
        </w:rPr>
        <w:t xml:space="preserve"> </w:t>
      </w:r>
      <w:r>
        <w:rPr>
          <w:sz w:val="18"/>
        </w:rPr>
        <w:t>volte</w:t>
      </w:r>
      <w:r>
        <w:rPr>
          <w:spacing w:val="-1"/>
          <w:sz w:val="18"/>
        </w:rPr>
        <w:t xml:space="preserve"> </w:t>
      </w:r>
      <w:r>
        <w:rPr>
          <w:sz w:val="18"/>
        </w:rPr>
        <w:t>effettuato anche</w:t>
      </w:r>
      <w:r>
        <w:rPr>
          <w:spacing w:val="-1"/>
          <w:sz w:val="18"/>
        </w:rPr>
        <w:t xml:space="preserve"> </w:t>
      </w:r>
      <w:r>
        <w:rPr>
          <w:sz w:val="18"/>
        </w:rPr>
        <w:t>da solo ed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grado di percorrerlo autonomamente senza l’assistenza di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adulto accompagnatore, trasportando il materiale scolastico;</w:t>
      </w:r>
    </w:p>
    <w:p w14:paraId="7AA51C56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left="567" w:hanging="359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monitorare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rientro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casa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minore;</w:t>
      </w:r>
    </w:p>
    <w:p w14:paraId="2B3D12E5" w14:textId="77777777" w:rsidR="0062148D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right="138"/>
        <w:rPr>
          <w:sz w:val="18"/>
        </w:rPr>
      </w:pPr>
      <w:r>
        <w:rPr>
          <w:sz w:val="18"/>
        </w:rPr>
        <w:t>Di essere consapevoli delle responsabilità previste dal codice civile in tema di vigilanza sui minori e di sollevare il personale docente e non, il Dirigente scolastico e la scuola tutta da ogni responsabilità connessa con gli obblighi di vigilanza sui minori dal momento del termine delle lezioni.</w:t>
      </w:r>
    </w:p>
    <w:p w14:paraId="610A9436" w14:textId="77777777" w:rsidR="0062148D" w:rsidRDefault="00000000">
      <w:pPr>
        <w:pStyle w:val="Titolo1"/>
        <w:spacing w:before="205"/>
        <w:ind w:right="3362"/>
        <w:jc w:val="right"/>
        <w:rPr>
          <w:sz w:val="20"/>
        </w:rPr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rPr>
          <w:spacing w:val="-2"/>
        </w:rPr>
        <w:t>2025/26.</w:t>
      </w:r>
    </w:p>
    <w:p w14:paraId="6DE4BE38" w14:textId="77777777" w:rsidR="0062148D" w:rsidRDefault="0062148D">
      <w:pPr>
        <w:pStyle w:val="Corpotesto"/>
        <w:spacing w:before="2"/>
        <w:rPr>
          <w:b/>
        </w:rPr>
      </w:pPr>
    </w:p>
    <w:p w14:paraId="7B626C0B" w14:textId="77777777" w:rsidR="0062148D" w:rsidRDefault="00000000">
      <w:pPr>
        <w:pStyle w:val="Corpotesto"/>
        <w:spacing w:line="480" w:lineRule="auto"/>
        <w:ind w:left="140" w:right="831"/>
        <w:rPr>
          <w:sz w:val="20"/>
        </w:rPr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 degli</w:t>
      </w:r>
      <w:r>
        <w:rPr>
          <w:spacing w:val="-3"/>
        </w:rPr>
        <w:t xml:space="preserve"> </w:t>
      </w: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 genitoriale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autorizzato. Luogo e data</w:t>
      </w:r>
    </w:p>
    <w:p w14:paraId="09D7CC06" w14:textId="77777777" w:rsidR="0062148D" w:rsidRDefault="0062148D">
      <w:pPr>
        <w:pStyle w:val="Corpotesto"/>
        <w:spacing w:before="219"/>
        <w:rPr>
          <w:sz w:val="20"/>
        </w:rPr>
      </w:pPr>
    </w:p>
    <w:p w14:paraId="36BAB68E" w14:textId="77777777" w:rsidR="0062148D" w:rsidRDefault="00000000">
      <w:pPr>
        <w:pStyle w:val="Corpotesto"/>
        <w:tabs>
          <w:tab w:val="left" w:pos="7222"/>
        </w:tabs>
        <w:ind w:left="849"/>
        <w:rPr>
          <w:sz w:val="20"/>
        </w:r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rPr>
          <w:spacing w:val="-10"/>
        </w:rPr>
        <w:t>1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3FA3E27" w14:textId="77777777" w:rsidR="0062148D" w:rsidRDefault="00000000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3810" distB="3810" distL="3810" distR="3810" simplePos="0" relativeHeight="2" behindDoc="1" locked="0" layoutInCell="0" allowOverlap="1" wp14:anchorId="067F88A9" wp14:editId="65AA5D69">
                <wp:simplePos x="0" y="0"/>
                <wp:positionH relativeFrom="page">
                  <wp:posOffset>771525</wp:posOffset>
                </wp:positionH>
                <wp:positionV relativeFrom="paragraph">
                  <wp:posOffset>125095</wp:posOffset>
                </wp:positionV>
                <wp:extent cx="1820545" cy="1905"/>
                <wp:effectExtent l="0" t="0" r="0" b="0"/>
                <wp:wrapTopAndBottom/>
                <wp:docPr id="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>
                              <a:moveTo>
                                <a:pt x="0" y="0"/>
                              </a:moveTo>
                              <a:lnTo>
                                <a:pt x="1819839" y="0"/>
                              </a:lnTo>
                            </a:path>
                          </a:pathLst>
                        </a:custGeom>
                        <a:noFill/>
                        <a:ln w="74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61E7" id="Graphic 13" o:spid="_x0000_s1026" style="position:absolute;margin-left:60.75pt;margin-top:9.85pt;width:143.35pt;height:.15pt;z-index:-503316478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1819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4AAIAAJYEAAAOAAAAZHJzL2Uyb0RvYy54bWysVE2P2yAQvVfqf0DcG9vZqE2i2HvY1fZS&#10;tVV3+wMIhhgJMwhI7Pz7DuN87fa0VX3AY4Z5vPcGvLkfe8sOKkQDrubVrORMOQmtcbua/355+rTk&#10;LCbhWmHBqZofVeT3zccPm8Gv1Rw6sK0KDEFcXA++5l1Kfl0UUXaqF3EGXjlMagi9SPgZdkUbxIDo&#10;vS3mZfm5GCC0PoBUMeLs45TkDeFrrWT6oXVUidmaI7dEY6Bxm8ei2Yj1LgjfGXmiIf6BRS+Mw00v&#10;UI8iCbYP5i+o3sgAEXSaSegL0NpIRRpQTVW+UfPcCa9IC5oT/cWm+P9g5ffDs/8Z0IbBx3XEMKsY&#10;dejzG/mxkcw6XsxSY2ISJ6tltVqW6KnEXLVYkJfFtVbuY/qqgHDE4VtMk9XtORLdOZKjO4cBG5Zb&#10;ZalViTNsVeAMW7WdWuVFynWZXA7ZMBFZVSXZ38NBvQBl0xvmSO2ate52FUm5W3F2VolrpxUY5G2a&#10;zSmgrTG+FefgyVhL6qzLhL4s5itiE8GaNiczoRh22wcb2EHko0hPloRgr5YF2Lt2mrcO09e2UJSO&#10;VmU0634pzUxL3SF4ecKfDjfePmzN+YjjJlSQF2rk887aU0muVnSn3ll/KaL9waVLfW8cBLLhRl0O&#10;t9Ae6ViSAXj4yanTRc236/abbLr+Tpo/AAAA//8DAFBLAwQUAAYACAAAACEAjURSK90AAAAJAQAA&#10;DwAAAGRycy9kb3ducmV2LnhtbEyPy07DMBBF90j9B2uQuqNOoz7TOFWF2h1CULJh58TTJCIeh9hp&#10;A1/PsILdXM3RfaT70bbiir1vHCmYzyIQSKUzDVUK8rfTwwaED5qMbh2hgi/0sM8md6lOjLvRK17P&#10;oRJsQj7RCuoQukRKX9ZotZ+5Dol/F9dbHVj2lTS9vrG5bWUcRStpdUOcUOsOH2ssP86DVWBfmiLk&#10;p+en4XMpV+v3Y/4dX45KTe/Hww5EwDH8wfBbn6tDxp0KN5DxomUdz5eM8rFdg2BgEW1iEIUCzgWZ&#10;pfL/guwHAAD//wMAUEsBAi0AFAAGAAgAAAAhALaDOJL+AAAA4QEAABMAAAAAAAAAAAAAAAAAAAAA&#10;AFtDb250ZW50X1R5cGVzXS54bWxQSwECLQAUAAYACAAAACEAOP0h/9YAAACUAQAACwAAAAAAAAAA&#10;AAAAAAAvAQAAX3JlbHMvLnJlbHNQSwECLQAUAAYACAAAACEAEiq5OAACAACWBAAADgAAAAAAAAAA&#10;AAAAAAAuAgAAZHJzL2Uyb0RvYy54bWxQSwECLQAUAAYACAAAACEAjURSK90AAAAJAQAADwAAAAAA&#10;AAAAAAAAAABaBAAAZHJzL2Rvd25yZXYueG1sUEsFBgAAAAAEAAQA8wAAAGQFAAAAAA==&#10;" o:allowincell="f" path="m,l1819839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3810" distB="3810" distL="3810" distR="3810" simplePos="0" relativeHeight="3" behindDoc="1" locked="0" layoutInCell="0" allowOverlap="1" wp14:anchorId="53CE70D1" wp14:editId="31CADC71">
                <wp:simplePos x="0" y="0"/>
                <wp:positionH relativeFrom="page">
                  <wp:posOffset>4818380</wp:posOffset>
                </wp:positionH>
                <wp:positionV relativeFrom="paragraph">
                  <wp:posOffset>125095</wp:posOffset>
                </wp:positionV>
                <wp:extent cx="1707515" cy="1905"/>
                <wp:effectExtent l="0" t="0" r="0" b="0"/>
                <wp:wrapTopAndBottom/>
                <wp:docPr id="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275" y="0"/>
                              </a:lnTo>
                            </a:path>
                          </a:pathLst>
                        </a:custGeom>
                        <a:noFill/>
                        <a:ln w="74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FE24E" id="Graphic 14" o:spid="_x0000_s1026" style="position:absolute;margin-left:379.4pt;margin-top:9.85pt;width:134.45pt;height:.15pt;z-index:-503316477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1706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EJAQIAAJYEAAAOAAAAZHJzL2Uyb0RvYy54bWysVMGO2yAQvVfqPyDujZ0oTVIryR662l6q&#10;tupuP4BgiJEwg4DEzt93GDtOuj1tVR/wmGEe770Bbx/61rKzCtGA2/H5rORMOQm1cccd//Xy9GHD&#10;WUzC1cKCUzt+UZE/7N+/23a+UgtowNYqMARxser8jjcp+aooomxUK+IMvHKY1BBakfAzHIs6iA7R&#10;W1ssynJVdBBqH0CqGHH2cUjyPeFrrWT6rnVUidkdR26JxkDjIY/FfiuqYxC+MXKkIf6BRSuMw00n&#10;qEeRBDsF8xdUa2SACDrNJLQFaG2kIg2oZl6+UvPcCK9IC5oT/WRT/H+w8tv52f8IaEPnYxUxzCp6&#10;Hdr8Rn6sJ7Muk1mqT0zi5HxdrtYr9FRibr5ckpfFrVaeYvqigHDE+WtMg9X1NRLNNZK9u4YBG5Zb&#10;ZalViTNsVeAMW3UYWuVFynWZXA5ZNxDZbEqyv4WzegHKplfMkdota939qixlsf7I2VUlrh1WYJC3&#10;2W/HgLbG+F6cgydjLamzLhNaLxefiE0Ea+qczIRiOB4+28DOIh9FerIkBPtjWYCTq4d56zB9awtF&#10;6WJVRrPup9LM1NQdgpcj/nC48fZha65HHDehgrxQI5831o4luVrRnXpj/VRE+4NLU31rHASy4U5d&#10;Dg9QX+hYkgF4+Mmp8aLm23X/TTbdfif73wAAAP//AwBQSwMEFAAGAAgAAAAhAECdISXfAAAACgEA&#10;AA8AAABkcnMvZG93bnJldi54bWxMj8FOwzAQRO9I/IO1SL1Rh0o0bYhTVZXKqUgQIsHRiZckwl6n&#10;sduGv2d7gtuuZjTzJt9MzoozjqH3pOBhnoBAarzpqVVQve/vVyBC1GS09YQKfjDApri9yXVm/IXe&#10;8FzGVnAIhUwr6GIcMilD06HTYe4HJNa+/Oh05HdspRn1hcOdlYskWUqne+KGTg+467D5Lk9Owe61&#10;tO1nncaP5/VhOC5fKtxPlVKzu2n7BCLiFP/McMVndCiYqfYnMkFYBenjitEjC+sUxNWQLFK+agVc&#10;DLLI5f8JxS8AAAD//wMAUEsBAi0AFAAGAAgAAAAhALaDOJL+AAAA4QEAABMAAAAAAAAAAAAAAAAA&#10;AAAAAFtDb250ZW50X1R5cGVzXS54bWxQSwECLQAUAAYACAAAACEAOP0h/9YAAACUAQAACwAAAAAA&#10;AAAAAAAAAAAvAQAAX3JlbHMvLnJlbHNQSwECLQAUAAYACAAAACEAn7jRCQECAACWBAAADgAAAAAA&#10;AAAAAAAAAAAuAgAAZHJzL2Uyb0RvYy54bWxQSwECLQAUAAYACAAAACEAQJ0hJd8AAAAKAQAADwAA&#10;AAAAAAAAAAAAAABbBAAAZHJzL2Rvd25yZXYueG1sUEsFBgAAAAAEAAQA8wAAAGcFAAAAAA==&#10;" o:allowincell="f" path="m,l1706275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222F2C78" w14:textId="77777777" w:rsidR="0062148D" w:rsidRDefault="0062148D">
      <w:pPr>
        <w:pStyle w:val="Corpotesto"/>
        <w:rPr>
          <w:sz w:val="24"/>
        </w:rPr>
      </w:pPr>
    </w:p>
    <w:p w14:paraId="06C9CA52" w14:textId="77777777" w:rsidR="0062148D" w:rsidRDefault="0062148D">
      <w:pPr>
        <w:pStyle w:val="Corpotesto"/>
        <w:spacing w:before="173"/>
        <w:rPr>
          <w:sz w:val="24"/>
        </w:rPr>
      </w:pPr>
    </w:p>
    <w:p w14:paraId="06634D49" w14:textId="77777777" w:rsidR="0062148D" w:rsidRDefault="00000000">
      <w:pPr>
        <w:ind w:left="5446" w:right="9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IL DIRIGENTE </w:t>
      </w:r>
      <w:r>
        <w:rPr>
          <w:rFonts w:ascii="Times New Roman" w:hAnsi="Times New Roman"/>
          <w:b/>
          <w:spacing w:val="-2"/>
          <w:sz w:val="24"/>
        </w:rPr>
        <w:t>SCOLASTICO</w:t>
      </w:r>
    </w:p>
    <w:p w14:paraId="2A98A46A" w14:textId="77777777" w:rsidR="0062148D" w:rsidRDefault="0062148D">
      <w:pPr>
        <w:pStyle w:val="Corpotesto"/>
        <w:spacing w:before="7"/>
        <w:rPr>
          <w:rFonts w:ascii="Times New Roman" w:hAnsi="Times New Roman"/>
          <w:b/>
          <w:sz w:val="24"/>
        </w:rPr>
      </w:pPr>
    </w:p>
    <w:p w14:paraId="3CE84781" w14:textId="77777777" w:rsidR="0062148D" w:rsidRDefault="00000000">
      <w:pPr>
        <w:spacing w:before="1" w:line="276" w:lineRule="exact"/>
        <w:ind w:left="5449" w:right="3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Caterina </w:t>
      </w:r>
      <w:r>
        <w:rPr>
          <w:rFonts w:ascii="Times New Roman" w:hAnsi="Times New Roman"/>
          <w:b/>
          <w:i/>
          <w:spacing w:val="-2"/>
          <w:sz w:val="24"/>
        </w:rPr>
        <w:t>Agueci</w:t>
      </w:r>
    </w:p>
    <w:p w14:paraId="360C0744" w14:textId="77777777" w:rsidR="0062148D" w:rsidRDefault="00000000">
      <w:pPr>
        <w:ind w:left="5422" w:right="41" w:firstLine="5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firma autografa sostituita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 mezzo stampa, ai sensi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dell’art.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3,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comma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-5"/>
        </w:rPr>
        <w:t xml:space="preserve"> </w:t>
      </w:r>
      <w:proofErr w:type="spellStart"/>
      <w:r>
        <w:rPr>
          <w:rFonts w:ascii="Times New Roman" w:hAnsi="Times New Roman"/>
          <w:i/>
        </w:rPr>
        <w:t>d.lgs</w:t>
      </w:r>
      <w:proofErr w:type="spellEnd"/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n.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39/1993</w:t>
      </w:r>
    </w:p>
    <w:sectPr w:rsidR="0062148D">
      <w:pgSz w:w="11906" w:h="16838"/>
      <w:pgMar w:top="80" w:right="992" w:bottom="280" w:left="992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6822"/>
    <w:multiLevelType w:val="multilevel"/>
    <w:tmpl w:val="419EC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140CF0"/>
    <w:multiLevelType w:val="multilevel"/>
    <w:tmpl w:val="B656B254"/>
    <w:lvl w:ilvl="0">
      <w:numFmt w:val="bullet"/>
      <w:lvlText w:val=""/>
      <w:lvlJc w:val="left"/>
      <w:pPr>
        <w:tabs>
          <w:tab w:val="num" w:pos="0"/>
        </w:tabs>
        <w:ind w:left="568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03305314">
    <w:abstractNumId w:val="1"/>
  </w:num>
  <w:num w:numId="2" w16cid:durableId="13497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8D"/>
    <w:rsid w:val="0062148D"/>
    <w:rsid w:val="00B04D72"/>
    <w:rsid w:val="00C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2808"/>
  <w15:docId w15:val="{53997392-E6EE-4576-BEE9-DA952C0D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18"/>
      <w:szCs w:val="1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Paragrafoelenco">
    <w:name w:val="List Paragraph"/>
    <w:basedOn w:val="Normale"/>
    <w:uiPriority w:val="1"/>
    <w:qFormat/>
    <w:pPr>
      <w:ind w:left="568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Susanna Grassa</cp:lastModifiedBy>
  <cp:revision>2</cp:revision>
  <dcterms:created xsi:type="dcterms:W3CDTF">2026-01-22T07:30:00Z</dcterms:created>
  <dcterms:modified xsi:type="dcterms:W3CDTF">2026-01-22T07:30:00Z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2019; modified using iTextSharp™ 5.5.0 ©2000-2013 iText Group NV (AGPL-version)</vt:lpwstr>
  </property>
</Properties>
</file>