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1BB35" w14:textId="77777777" w:rsidR="000D670B" w:rsidRDefault="000D670B" w:rsidP="000D670B">
      <w:pPr>
        <w:pStyle w:val="Default"/>
        <w:jc w:val="right"/>
        <w:rPr>
          <w:rFonts w:ascii="Arial Narrow" w:hAnsi="Arial Narrow" w:cs="Calibri"/>
          <w:bCs/>
          <w:color w:val="auto"/>
          <w:sz w:val="20"/>
          <w:szCs w:val="20"/>
        </w:rPr>
      </w:pPr>
      <w:r>
        <w:rPr>
          <w:rFonts w:ascii="Arial Narrow" w:hAnsi="Arial Narrow"/>
          <w:sz w:val="20"/>
          <w:szCs w:val="20"/>
        </w:rPr>
        <w:t>Allegato C – Scheda di autovalutazione</w:t>
      </w:r>
    </w:p>
    <w:p w14:paraId="2B37A62A" w14:textId="77777777" w:rsidR="000D670B" w:rsidRDefault="000D670B" w:rsidP="000D670B">
      <w:pPr>
        <w:jc w:val="center"/>
        <w:rPr>
          <w:rFonts w:ascii="Arial Narrow" w:hAnsi="Arial Narrow"/>
          <w:sz w:val="18"/>
          <w:szCs w:val="18"/>
        </w:rPr>
      </w:pPr>
      <w:r>
        <w:rPr>
          <w:rFonts w:ascii="Arial Narrow" w:hAnsi="Arial Narrow"/>
          <w:noProof/>
          <w:sz w:val="18"/>
          <w:szCs w:val="18"/>
          <w:lang w:eastAsia="it-IT"/>
        </w:rPr>
        <w:drawing>
          <wp:inline distT="0" distB="0" distL="0" distR="0" wp14:anchorId="3CEDFD7C" wp14:editId="11224F0C">
            <wp:extent cx="6120130" cy="1011555"/>
            <wp:effectExtent l="0" t="0" r="0" b="0"/>
            <wp:docPr id="4" name="Immagine 4" descr="banner_PON_14_20_circolari_FSE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banner_PON_14_20_circolari_FSE_definitiv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011555"/>
                    </a:xfrm>
                    <a:prstGeom prst="rect">
                      <a:avLst/>
                    </a:prstGeom>
                    <a:noFill/>
                    <a:ln>
                      <a:noFill/>
                    </a:ln>
                  </pic:spPr>
                </pic:pic>
              </a:graphicData>
            </a:graphic>
          </wp:inline>
        </w:drawing>
      </w:r>
    </w:p>
    <w:p w14:paraId="10EE5ECB" w14:textId="77777777" w:rsidR="000D670B" w:rsidRPr="009E4DEF" w:rsidRDefault="000D670B" w:rsidP="000D670B">
      <w:pPr>
        <w:tabs>
          <w:tab w:val="left" w:pos="5280"/>
        </w:tabs>
        <w:autoSpaceDE w:val="0"/>
        <w:autoSpaceDN w:val="0"/>
        <w:adjustRightInd w:val="0"/>
        <w:jc w:val="both"/>
        <w:rPr>
          <w:rFonts w:ascii="Arial Narrow" w:hAnsi="Arial Narrow" w:cs="Tahoma"/>
          <w:sz w:val="18"/>
          <w:szCs w:val="18"/>
        </w:rPr>
      </w:pPr>
      <w:r w:rsidRPr="009E4DEF">
        <w:rPr>
          <w:rFonts w:ascii="Arial Narrow" w:hAnsi="Arial Narrow" w:cs="Tahoma"/>
          <w:b/>
          <w:sz w:val="20"/>
          <w:szCs w:val="20"/>
        </w:rPr>
        <w:t xml:space="preserve">Oggetto: Scheda di autovalutazione per la candidatura di esperto interno - </w:t>
      </w:r>
      <w:r w:rsidRPr="009E4DEF">
        <w:rPr>
          <w:rFonts w:ascii="Arial Narrow" w:hAnsi="Arial Narrow" w:cs="Tahoma"/>
          <w:sz w:val="18"/>
          <w:szCs w:val="18"/>
        </w:rPr>
        <w:t xml:space="preserve">Avviso pubblico </w:t>
      </w:r>
      <w:proofErr w:type="spellStart"/>
      <w:r w:rsidRPr="009E4DEF">
        <w:rPr>
          <w:rFonts w:ascii="Arial Narrow" w:hAnsi="Arial Narrow" w:cs="Tahoma"/>
          <w:sz w:val="18"/>
          <w:szCs w:val="18"/>
        </w:rPr>
        <w:t>m_pi.AOODGEFID.REGISTRO</w:t>
      </w:r>
      <w:proofErr w:type="spellEnd"/>
      <w:r w:rsidRPr="009E4DEF">
        <w:rPr>
          <w:rFonts w:ascii="Arial Narrow" w:hAnsi="Arial Narrow" w:cs="Tahoma"/>
          <w:sz w:val="18"/>
          <w:szCs w:val="18"/>
        </w:rPr>
        <w:t xml:space="preserve"> UFFICIALE(U)</w:t>
      </w:r>
      <w:r w:rsidRPr="009E4DEF">
        <w:rPr>
          <w:rFonts w:ascii="Arial Narrow" w:hAnsi="Arial Narrow" w:cs="Tahoma"/>
          <w:b/>
          <w:bCs/>
          <w:sz w:val="18"/>
          <w:szCs w:val="18"/>
        </w:rPr>
        <w:t xml:space="preserve"> 0009707</w:t>
      </w:r>
      <w:r w:rsidRPr="009E4DEF">
        <w:rPr>
          <w:rFonts w:ascii="Arial Narrow" w:hAnsi="Arial Narrow" w:cs="Tahoma"/>
          <w:sz w:val="18"/>
          <w:szCs w:val="18"/>
        </w:rPr>
        <w:t xml:space="preserve"> del 27/04/2021 per la realizzazione di percorsi educativi volti al potenziamento delle competenze e per l’aggregazione e la socializzazione delle studentesse e degli studenti nell’emergenza  COVID-19 - Programma Operativo Nazionale (PON E POC) “Per la scuola, competenze e ambienti per l’apprendimento” 2014-2020 finanziato con FSE E FDR Asse I – Istruzione – Obiettivi Specifici 10.1, 10.2 e 10.3 – Azioni 10.1.1, 10.2.2 e 10.3.1 approvato dalla Commissione Europea con Decisione C(2014) n. 9952, del 17 dicembre 2014, modificato con la Decisione di esecuzione della Commissione europea C(2018) 7764 finale del 20 novembre 2018, ed alle azioni finanziate con il Fondo Sociale Europeo (FSE);</w:t>
      </w:r>
    </w:p>
    <w:p w14:paraId="23B75ACE" w14:textId="77777777" w:rsidR="000D670B" w:rsidRPr="009E4DEF" w:rsidRDefault="000D670B" w:rsidP="000D670B">
      <w:pPr>
        <w:pStyle w:val="Paragrafoelenco"/>
        <w:numPr>
          <w:ilvl w:val="0"/>
          <w:numId w:val="5"/>
        </w:numPr>
        <w:autoSpaceDE w:val="0"/>
        <w:autoSpaceDN w:val="0"/>
        <w:adjustRightInd w:val="0"/>
        <w:spacing w:after="0"/>
        <w:jc w:val="both"/>
        <w:rPr>
          <w:rFonts w:ascii="Arial Narrow" w:hAnsi="Arial Narrow" w:cs="Tahoma"/>
          <w:b/>
          <w:bCs/>
          <w:color w:val="000000"/>
          <w:sz w:val="18"/>
          <w:szCs w:val="18"/>
        </w:rPr>
      </w:pPr>
      <w:bookmarkStart w:id="0" w:name="_Hlk75773759"/>
      <w:proofErr w:type="spellStart"/>
      <w:r w:rsidRPr="009E4DEF">
        <w:rPr>
          <w:rFonts w:ascii="Arial Narrow" w:hAnsi="Arial Narrow" w:cs="Tahoma"/>
          <w:b/>
          <w:bCs/>
          <w:color w:val="000000"/>
          <w:sz w:val="18"/>
          <w:szCs w:val="18"/>
        </w:rPr>
        <w:t>Sottoazione</w:t>
      </w:r>
      <w:proofErr w:type="spellEnd"/>
      <w:r w:rsidRPr="009E4DEF">
        <w:rPr>
          <w:rFonts w:ascii="Arial Narrow" w:hAnsi="Arial Narrow" w:cs="Tahoma"/>
          <w:b/>
          <w:bCs/>
          <w:color w:val="000000"/>
          <w:sz w:val="18"/>
          <w:szCs w:val="18"/>
        </w:rPr>
        <w:t xml:space="preserve"> 10.2.2A-FSEPON-SI-2021-10</w:t>
      </w:r>
    </w:p>
    <w:p w14:paraId="4C234822" w14:textId="77777777" w:rsidR="000D670B" w:rsidRPr="009E4DEF" w:rsidRDefault="000D670B" w:rsidP="000D670B">
      <w:pPr>
        <w:autoSpaceDE w:val="0"/>
        <w:autoSpaceDN w:val="0"/>
        <w:adjustRightInd w:val="0"/>
        <w:spacing w:after="0"/>
        <w:ind w:left="720"/>
        <w:jc w:val="both"/>
        <w:rPr>
          <w:rFonts w:ascii="Arial Narrow" w:hAnsi="Arial Narrow" w:cs="Tahoma"/>
          <w:b/>
          <w:bCs/>
          <w:color w:val="000000"/>
          <w:sz w:val="18"/>
          <w:szCs w:val="18"/>
        </w:rPr>
      </w:pPr>
      <w:r w:rsidRPr="009E4DEF">
        <w:rPr>
          <w:rFonts w:ascii="Arial Narrow" w:hAnsi="Arial Narrow" w:cs="Tahoma"/>
          <w:b/>
          <w:bCs/>
          <w:color w:val="000000"/>
          <w:sz w:val="18"/>
          <w:szCs w:val="18"/>
        </w:rPr>
        <w:t>Competenze di base</w:t>
      </w:r>
    </w:p>
    <w:p w14:paraId="00931C25" w14:textId="77777777" w:rsidR="000D670B" w:rsidRPr="009E4DEF" w:rsidRDefault="000D670B" w:rsidP="000D670B">
      <w:pPr>
        <w:autoSpaceDE w:val="0"/>
        <w:autoSpaceDN w:val="0"/>
        <w:adjustRightInd w:val="0"/>
        <w:spacing w:after="0"/>
        <w:ind w:left="720"/>
        <w:jc w:val="both"/>
        <w:rPr>
          <w:rFonts w:ascii="Arial Narrow" w:hAnsi="Arial Narrow" w:cs="Tahoma"/>
          <w:b/>
          <w:bCs/>
          <w:color w:val="000000"/>
          <w:sz w:val="18"/>
          <w:szCs w:val="18"/>
        </w:rPr>
      </w:pPr>
      <w:r w:rsidRPr="009E4DEF">
        <w:rPr>
          <w:rFonts w:ascii="Arial Narrow" w:hAnsi="Arial Narrow" w:cs="Tahoma"/>
          <w:b/>
          <w:bCs/>
          <w:color w:val="000000"/>
          <w:sz w:val="18"/>
          <w:szCs w:val="18"/>
        </w:rPr>
        <w:t>Titolo progetto: Recuperiamo</w:t>
      </w:r>
    </w:p>
    <w:p w14:paraId="26AB581D" w14:textId="77777777" w:rsidR="000D670B" w:rsidRPr="009E4DEF" w:rsidRDefault="000D670B" w:rsidP="000D670B">
      <w:pPr>
        <w:autoSpaceDE w:val="0"/>
        <w:autoSpaceDN w:val="0"/>
        <w:adjustRightInd w:val="0"/>
        <w:spacing w:after="0" w:line="240" w:lineRule="auto"/>
        <w:ind w:left="720"/>
        <w:jc w:val="both"/>
        <w:rPr>
          <w:rFonts w:ascii="Arial Narrow" w:hAnsi="Arial Narrow" w:cs="Tahoma"/>
          <w:b/>
          <w:bCs/>
          <w:color w:val="000000"/>
          <w:sz w:val="18"/>
          <w:szCs w:val="18"/>
        </w:rPr>
      </w:pPr>
      <w:r w:rsidRPr="009E4DEF">
        <w:rPr>
          <w:rFonts w:ascii="Arial Narrow" w:hAnsi="Arial Narrow" w:cs="Tahoma"/>
          <w:b/>
          <w:bCs/>
          <w:color w:val="000000"/>
          <w:sz w:val="18"/>
          <w:szCs w:val="18"/>
        </w:rPr>
        <w:t>CUP: D23D14002740007</w:t>
      </w:r>
      <w:bookmarkEnd w:id="0"/>
      <w:r w:rsidRPr="009E4DEF">
        <w:rPr>
          <w:rFonts w:ascii="Arial Narrow" w:hAnsi="Arial Narrow" w:cs="Tahoma"/>
          <w:b/>
          <w:bCs/>
          <w:color w:val="000000"/>
          <w:sz w:val="18"/>
          <w:szCs w:val="18"/>
        </w:rPr>
        <w:t>.</w:t>
      </w:r>
    </w:p>
    <w:p w14:paraId="16600B82" w14:textId="77777777" w:rsidR="000D670B" w:rsidRPr="009E4DEF" w:rsidRDefault="000D670B" w:rsidP="000D670B">
      <w:pPr>
        <w:jc w:val="center"/>
        <w:rPr>
          <w:rFonts w:ascii="Arial Narrow" w:hAnsi="Arial Narrow" w:cs="Tahoma"/>
          <w:sz w:val="18"/>
          <w:szCs w:val="18"/>
        </w:rPr>
      </w:pPr>
      <w:r w:rsidRPr="009E4DEF">
        <w:rPr>
          <w:rFonts w:ascii="Arial Narrow" w:hAnsi="Arial Narrow" w:cs="Tahoma"/>
          <w:b/>
          <w:sz w:val="18"/>
          <w:szCs w:val="18"/>
        </w:rPr>
        <w:t>AUTOVALUTAZIONE TITOLI</w:t>
      </w:r>
    </w:p>
    <w:p w14:paraId="7DA63754" w14:textId="77777777" w:rsidR="000D670B" w:rsidRPr="009E4DEF" w:rsidRDefault="000D670B" w:rsidP="000D670B">
      <w:pPr>
        <w:rPr>
          <w:rFonts w:ascii="Arial Narrow" w:hAnsi="Arial Narrow" w:cs="Tahoma"/>
          <w:sz w:val="18"/>
          <w:szCs w:val="18"/>
        </w:rPr>
      </w:pPr>
      <w:proofErr w:type="gramStart"/>
      <w:r w:rsidRPr="009E4DEF">
        <w:rPr>
          <w:rFonts w:ascii="Arial Narrow" w:hAnsi="Arial Narrow" w:cs="Tahoma"/>
          <w:b/>
          <w:sz w:val="18"/>
          <w:szCs w:val="18"/>
        </w:rPr>
        <w:t>COGNOME  E</w:t>
      </w:r>
      <w:proofErr w:type="gramEnd"/>
      <w:r w:rsidRPr="009E4DEF">
        <w:rPr>
          <w:rFonts w:ascii="Arial Narrow" w:hAnsi="Arial Narrow" w:cs="Tahoma"/>
          <w:b/>
          <w:sz w:val="18"/>
          <w:szCs w:val="18"/>
        </w:rPr>
        <w:t xml:space="preserve">  NOME</w:t>
      </w:r>
      <w:r w:rsidRPr="009E4DEF">
        <w:rPr>
          <w:rFonts w:ascii="Arial Narrow" w:hAnsi="Arial Narrow" w:cs="Tahoma"/>
          <w:sz w:val="18"/>
          <w:szCs w:val="18"/>
        </w:rPr>
        <w:t xml:space="preserve"> 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6"/>
        <w:gridCol w:w="2205"/>
        <w:gridCol w:w="1267"/>
        <w:gridCol w:w="1196"/>
      </w:tblGrid>
      <w:tr w:rsidR="000D670B" w:rsidRPr="009E4DEF" w14:paraId="08A9EC52" w14:textId="77777777" w:rsidTr="00F77DC3">
        <w:tc>
          <w:tcPr>
            <w:tcW w:w="4960" w:type="dxa"/>
            <w:gridSpan w:val="2"/>
          </w:tcPr>
          <w:p w14:paraId="6CA58371" w14:textId="77777777" w:rsidR="000D670B" w:rsidRPr="009E4DEF" w:rsidRDefault="000D670B" w:rsidP="00E80BEC">
            <w:pPr>
              <w:jc w:val="center"/>
              <w:rPr>
                <w:rFonts w:ascii="Arial Narrow" w:hAnsi="Arial Narrow" w:cs="Tahoma"/>
                <w:sz w:val="18"/>
                <w:szCs w:val="18"/>
              </w:rPr>
            </w:pPr>
            <w:r w:rsidRPr="009E4DEF">
              <w:rPr>
                <w:rFonts w:ascii="Arial Narrow" w:hAnsi="Arial Narrow" w:cs="Tahoma"/>
                <w:sz w:val="18"/>
                <w:szCs w:val="18"/>
              </w:rPr>
              <w:t>TITOLI VALUTABILI</w:t>
            </w:r>
          </w:p>
        </w:tc>
        <w:tc>
          <w:tcPr>
            <w:tcW w:w="2205" w:type="dxa"/>
          </w:tcPr>
          <w:p w14:paraId="24B07A44" w14:textId="77777777" w:rsidR="000D670B" w:rsidRPr="009E4DEF" w:rsidRDefault="000D670B" w:rsidP="00E80BEC">
            <w:pPr>
              <w:jc w:val="center"/>
              <w:rPr>
                <w:rFonts w:ascii="Arial Narrow" w:hAnsi="Arial Narrow" w:cs="Tahoma"/>
                <w:sz w:val="18"/>
                <w:szCs w:val="18"/>
              </w:rPr>
            </w:pPr>
            <w:r w:rsidRPr="009E4DEF">
              <w:rPr>
                <w:rFonts w:ascii="Arial Narrow" w:hAnsi="Arial Narrow" w:cs="Tahoma"/>
                <w:sz w:val="18"/>
                <w:szCs w:val="18"/>
              </w:rPr>
              <w:t>PUNTEGGIO</w:t>
            </w:r>
          </w:p>
        </w:tc>
        <w:tc>
          <w:tcPr>
            <w:tcW w:w="1267" w:type="dxa"/>
          </w:tcPr>
          <w:p w14:paraId="214F520E" w14:textId="77777777" w:rsidR="000D670B" w:rsidRPr="009E4DEF" w:rsidRDefault="000D670B" w:rsidP="00E80BEC">
            <w:pPr>
              <w:jc w:val="center"/>
              <w:rPr>
                <w:rFonts w:ascii="Arial Narrow" w:hAnsi="Arial Narrow" w:cs="Tahoma"/>
                <w:sz w:val="18"/>
                <w:szCs w:val="18"/>
              </w:rPr>
            </w:pPr>
            <w:r w:rsidRPr="009E4DEF">
              <w:rPr>
                <w:rFonts w:ascii="Arial Narrow" w:hAnsi="Arial Narrow" w:cs="Tahoma"/>
                <w:sz w:val="18"/>
                <w:szCs w:val="18"/>
              </w:rPr>
              <w:t xml:space="preserve">Autovalutazione </w:t>
            </w:r>
          </w:p>
        </w:tc>
        <w:tc>
          <w:tcPr>
            <w:tcW w:w="1196" w:type="dxa"/>
            <w:shd w:val="clear" w:color="auto" w:fill="00B0F0"/>
          </w:tcPr>
          <w:p w14:paraId="7B0BA445" w14:textId="77777777" w:rsidR="000D670B" w:rsidRPr="009E4DEF" w:rsidRDefault="000D670B" w:rsidP="00E80BEC">
            <w:pPr>
              <w:jc w:val="center"/>
              <w:rPr>
                <w:rFonts w:ascii="Arial Narrow" w:hAnsi="Arial Narrow" w:cs="Tahoma"/>
                <w:sz w:val="18"/>
                <w:szCs w:val="18"/>
              </w:rPr>
            </w:pPr>
            <w:r w:rsidRPr="009E4DEF">
              <w:rPr>
                <w:rFonts w:ascii="Arial Narrow" w:hAnsi="Arial Narrow" w:cs="Tahoma"/>
                <w:sz w:val="18"/>
                <w:szCs w:val="18"/>
              </w:rPr>
              <w:t>Riservato alla commissione</w:t>
            </w:r>
          </w:p>
        </w:tc>
      </w:tr>
      <w:tr w:rsidR="000D670B" w:rsidRPr="009E4DEF" w14:paraId="483D0A16" w14:textId="77777777" w:rsidTr="00F77DC3">
        <w:tc>
          <w:tcPr>
            <w:tcW w:w="1134" w:type="dxa"/>
            <w:vMerge w:val="restart"/>
            <w:textDirection w:val="btLr"/>
            <w:vAlign w:val="center"/>
          </w:tcPr>
          <w:p w14:paraId="79DBC600" w14:textId="77777777" w:rsidR="000D670B" w:rsidRPr="009E4DEF" w:rsidRDefault="000D670B" w:rsidP="00E80BEC">
            <w:pPr>
              <w:pStyle w:val="Paragrafoelenco"/>
              <w:ind w:right="113"/>
              <w:jc w:val="center"/>
              <w:rPr>
                <w:rFonts w:ascii="Arial Narrow" w:hAnsi="Arial Narrow" w:cs="Tahoma"/>
                <w:sz w:val="18"/>
                <w:szCs w:val="18"/>
              </w:rPr>
            </w:pPr>
            <w:r w:rsidRPr="009E4DEF">
              <w:rPr>
                <w:rFonts w:ascii="Arial Narrow" w:hAnsi="Arial Narrow" w:cs="Tahoma"/>
                <w:sz w:val="18"/>
                <w:szCs w:val="18"/>
              </w:rPr>
              <w:t>Sez. 1*</w:t>
            </w:r>
          </w:p>
          <w:p w14:paraId="7F47E163" w14:textId="77777777" w:rsidR="000D670B" w:rsidRPr="009E4DEF" w:rsidRDefault="000D670B" w:rsidP="00E80BEC">
            <w:pPr>
              <w:pStyle w:val="Paragrafoelenco"/>
              <w:spacing w:line="240" w:lineRule="auto"/>
              <w:ind w:right="113"/>
              <w:jc w:val="center"/>
              <w:rPr>
                <w:rFonts w:ascii="Arial Narrow" w:hAnsi="Arial Narrow" w:cs="Tahoma"/>
                <w:sz w:val="18"/>
                <w:szCs w:val="18"/>
              </w:rPr>
            </w:pPr>
            <w:proofErr w:type="gramStart"/>
            <w:r w:rsidRPr="009E4DEF">
              <w:rPr>
                <w:rFonts w:ascii="Arial Narrow" w:hAnsi="Arial Narrow" w:cs="Tahoma"/>
                <w:sz w:val="18"/>
                <w:szCs w:val="18"/>
              </w:rPr>
              <w:t>Titoli  accademici</w:t>
            </w:r>
            <w:proofErr w:type="gramEnd"/>
            <w:r w:rsidRPr="009E4DEF">
              <w:rPr>
                <w:rFonts w:ascii="Arial Narrow" w:hAnsi="Arial Narrow" w:cs="Tahoma"/>
                <w:sz w:val="18"/>
                <w:szCs w:val="18"/>
              </w:rPr>
              <w:t>, culturali e certificazioni specifiche</w:t>
            </w:r>
          </w:p>
        </w:tc>
        <w:tc>
          <w:tcPr>
            <w:tcW w:w="3826" w:type="dxa"/>
          </w:tcPr>
          <w:p w14:paraId="039E88AE" w14:textId="77777777" w:rsidR="000D670B" w:rsidRPr="009E4DEF" w:rsidRDefault="000D670B" w:rsidP="000D670B">
            <w:pPr>
              <w:pStyle w:val="Paragrafoelenco"/>
              <w:numPr>
                <w:ilvl w:val="0"/>
                <w:numId w:val="2"/>
              </w:numPr>
              <w:spacing w:after="0" w:line="240" w:lineRule="auto"/>
              <w:jc w:val="both"/>
              <w:rPr>
                <w:rFonts w:ascii="Arial Narrow" w:hAnsi="Arial Narrow" w:cs="Tahoma"/>
                <w:sz w:val="18"/>
                <w:szCs w:val="18"/>
              </w:rPr>
            </w:pPr>
            <w:r w:rsidRPr="009E4DEF">
              <w:rPr>
                <w:rFonts w:ascii="Arial Narrow" w:hAnsi="Arial Narrow" w:cs="Tahoma"/>
                <w:sz w:val="18"/>
                <w:szCs w:val="18"/>
              </w:rPr>
              <w:t xml:space="preserve">Diploma di Laurea, specifico rispetto alle finalità del progetto, conseguito nel precedente ordinamento universitario o Laurea Specialistica conseguita col nuovo ordinamento </w:t>
            </w:r>
            <w:proofErr w:type="gramStart"/>
            <w:r w:rsidRPr="009E4DEF">
              <w:rPr>
                <w:rFonts w:ascii="Arial Narrow" w:hAnsi="Arial Narrow" w:cs="Tahoma"/>
                <w:sz w:val="18"/>
                <w:szCs w:val="18"/>
              </w:rPr>
              <w:t>universitario.*</w:t>
            </w:r>
            <w:proofErr w:type="gramEnd"/>
          </w:p>
        </w:tc>
        <w:tc>
          <w:tcPr>
            <w:tcW w:w="2205" w:type="dxa"/>
            <w:vAlign w:val="center"/>
          </w:tcPr>
          <w:p w14:paraId="1BC5E6FA" w14:textId="77777777" w:rsidR="00A00F1C" w:rsidRDefault="000D670B" w:rsidP="00E80BEC">
            <w:pPr>
              <w:widowControl w:val="0"/>
              <w:autoSpaceDE w:val="0"/>
              <w:autoSpaceDN w:val="0"/>
              <w:adjustRightInd w:val="0"/>
              <w:ind w:left="139"/>
              <w:rPr>
                <w:rFonts w:ascii="Arial Narrow" w:hAnsi="Arial Narrow" w:cs="Tahoma"/>
                <w:b/>
                <w:bCs/>
                <w:color w:val="000000"/>
                <w:sz w:val="18"/>
                <w:szCs w:val="18"/>
              </w:rPr>
            </w:pPr>
            <w:r w:rsidRPr="009E4DEF">
              <w:rPr>
                <w:rFonts w:ascii="Arial Narrow" w:hAnsi="Arial Narrow" w:cs="Tahoma"/>
                <w:color w:val="000000"/>
                <w:sz w:val="18"/>
                <w:szCs w:val="18"/>
              </w:rPr>
              <w:t xml:space="preserve">Votazione fino a 107/110 - </w:t>
            </w:r>
            <w:proofErr w:type="spellStart"/>
            <w:r w:rsidRPr="009E4DEF">
              <w:rPr>
                <w:rFonts w:ascii="Arial Narrow" w:hAnsi="Arial Narrow" w:cs="Tahoma"/>
                <w:b/>
                <w:bCs/>
                <w:color w:val="000000"/>
                <w:sz w:val="18"/>
                <w:szCs w:val="18"/>
              </w:rPr>
              <w:t>pt</w:t>
            </w:r>
            <w:proofErr w:type="spellEnd"/>
            <w:r w:rsidRPr="009E4DEF">
              <w:rPr>
                <w:rFonts w:ascii="Arial Narrow" w:hAnsi="Arial Narrow" w:cs="Tahoma"/>
                <w:b/>
                <w:bCs/>
                <w:color w:val="000000"/>
                <w:sz w:val="18"/>
                <w:szCs w:val="18"/>
              </w:rPr>
              <w:t xml:space="preserve"> 10;</w:t>
            </w:r>
          </w:p>
          <w:p w14:paraId="756902FD" w14:textId="77777777" w:rsidR="00A00F1C" w:rsidRDefault="000D670B" w:rsidP="00E80BEC">
            <w:pPr>
              <w:widowControl w:val="0"/>
              <w:autoSpaceDE w:val="0"/>
              <w:autoSpaceDN w:val="0"/>
              <w:adjustRightInd w:val="0"/>
              <w:ind w:left="139"/>
              <w:rPr>
                <w:rFonts w:ascii="Arial Narrow" w:hAnsi="Arial Narrow" w:cs="Tahoma"/>
                <w:color w:val="000000"/>
                <w:sz w:val="18"/>
                <w:szCs w:val="18"/>
              </w:rPr>
            </w:pPr>
            <w:r w:rsidRPr="009E4DEF">
              <w:rPr>
                <w:rFonts w:ascii="Arial Narrow" w:hAnsi="Arial Narrow" w:cs="Tahoma"/>
                <w:color w:val="000000"/>
                <w:sz w:val="18"/>
                <w:szCs w:val="18"/>
              </w:rPr>
              <w:t xml:space="preserve"> Votazione 108 a 110/110 - </w:t>
            </w:r>
            <w:proofErr w:type="spellStart"/>
            <w:r w:rsidRPr="009E4DEF">
              <w:rPr>
                <w:rFonts w:ascii="Arial Narrow" w:hAnsi="Arial Narrow" w:cs="Tahoma"/>
                <w:b/>
                <w:bCs/>
                <w:color w:val="000000"/>
                <w:sz w:val="18"/>
                <w:szCs w:val="18"/>
              </w:rPr>
              <w:t>pt</w:t>
            </w:r>
            <w:proofErr w:type="spellEnd"/>
            <w:r w:rsidRPr="009E4DEF">
              <w:rPr>
                <w:rFonts w:ascii="Arial Narrow" w:hAnsi="Arial Narrow" w:cs="Tahoma"/>
                <w:b/>
                <w:bCs/>
                <w:color w:val="000000"/>
                <w:sz w:val="18"/>
                <w:szCs w:val="18"/>
              </w:rPr>
              <w:t xml:space="preserve"> 12</w:t>
            </w:r>
            <w:r w:rsidRPr="009E4DEF">
              <w:rPr>
                <w:rFonts w:ascii="Arial Narrow" w:hAnsi="Arial Narrow" w:cs="Tahoma"/>
                <w:color w:val="000000"/>
                <w:sz w:val="18"/>
                <w:szCs w:val="18"/>
              </w:rPr>
              <w:t>;</w:t>
            </w:r>
          </w:p>
          <w:p w14:paraId="73EE3C78" w14:textId="123AD0CD" w:rsidR="000D670B" w:rsidRPr="009E4DEF" w:rsidRDefault="000D670B" w:rsidP="00E80BEC">
            <w:pPr>
              <w:widowControl w:val="0"/>
              <w:autoSpaceDE w:val="0"/>
              <w:autoSpaceDN w:val="0"/>
              <w:adjustRightInd w:val="0"/>
              <w:ind w:left="139"/>
              <w:rPr>
                <w:rFonts w:ascii="Arial Narrow" w:hAnsi="Arial Narrow" w:cs="Tahoma"/>
                <w:color w:val="000000"/>
                <w:sz w:val="18"/>
                <w:szCs w:val="18"/>
              </w:rPr>
            </w:pPr>
            <w:r w:rsidRPr="009E4DEF">
              <w:rPr>
                <w:rFonts w:ascii="Arial Narrow" w:hAnsi="Arial Narrow" w:cs="Tahoma"/>
                <w:color w:val="000000"/>
                <w:sz w:val="18"/>
                <w:szCs w:val="18"/>
              </w:rPr>
              <w:t xml:space="preserve"> Votazione 110/110 e lode - </w:t>
            </w:r>
            <w:proofErr w:type="spellStart"/>
            <w:r w:rsidRPr="009E4DEF">
              <w:rPr>
                <w:rFonts w:ascii="Arial Narrow" w:hAnsi="Arial Narrow" w:cs="Tahoma"/>
                <w:b/>
                <w:bCs/>
                <w:color w:val="000000"/>
                <w:sz w:val="18"/>
                <w:szCs w:val="18"/>
              </w:rPr>
              <w:t>pt</w:t>
            </w:r>
            <w:proofErr w:type="spellEnd"/>
            <w:r w:rsidRPr="009E4DEF">
              <w:rPr>
                <w:rFonts w:ascii="Arial Narrow" w:hAnsi="Arial Narrow" w:cs="Tahoma"/>
                <w:b/>
                <w:bCs/>
                <w:color w:val="000000"/>
                <w:sz w:val="18"/>
                <w:szCs w:val="18"/>
              </w:rPr>
              <w:t xml:space="preserve"> 15</w:t>
            </w:r>
          </w:p>
        </w:tc>
        <w:tc>
          <w:tcPr>
            <w:tcW w:w="1267" w:type="dxa"/>
          </w:tcPr>
          <w:p w14:paraId="1592CFD1" w14:textId="77777777" w:rsidR="000D670B" w:rsidRPr="009E4DEF" w:rsidRDefault="000D670B" w:rsidP="00E80BEC">
            <w:pPr>
              <w:jc w:val="center"/>
              <w:rPr>
                <w:rFonts w:ascii="Arial Narrow" w:hAnsi="Arial Narrow" w:cs="Tahoma"/>
                <w:b/>
                <w:sz w:val="18"/>
                <w:szCs w:val="18"/>
              </w:rPr>
            </w:pPr>
          </w:p>
        </w:tc>
        <w:tc>
          <w:tcPr>
            <w:tcW w:w="1196" w:type="dxa"/>
            <w:shd w:val="clear" w:color="auto" w:fill="00B0F0"/>
            <w:vAlign w:val="center"/>
          </w:tcPr>
          <w:p w14:paraId="3C3B4118" w14:textId="77777777" w:rsidR="000D670B" w:rsidRPr="009E4DEF" w:rsidRDefault="000D670B" w:rsidP="00E80BEC">
            <w:pPr>
              <w:jc w:val="center"/>
              <w:rPr>
                <w:rFonts w:ascii="Arial Narrow" w:hAnsi="Arial Narrow" w:cs="Tahoma"/>
                <w:b/>
                <w:sz w:val="18"/>
                <w:szCs w:val="18"/>
              </w:rPr>
            </w:pPr>
          </w:p>
        </w:tc>
      </w:tr>
      <w:tr w:rsidR="000D670B" w:rsidRPr="009E4DEF" w14:paraId="46CDF1EF" w14:textId="77777777" w:rsidTr="00F77DC3">
        <w:tc>
          <w:tcPr>
            <w:tcW w:w="1134" w:type="dxa"/>
            <w:vMerge/>
          </w:tcPr>
          <w:p w14:paraId="68B8DC0F" w14:textId="77777777" w:rsidR="000D670B" w:rsidRPr="009E4DEF" w:rsidRDefault="000D670B" w:rsidP="00E80BEC">
            <w:pPr>
              <w:pStyle w:val="Paragrafoelenco"/>
              <w:jc w:val="both"/>
              <w:rPr>
                <w:rFonts w:ascii="Arial Narrow" w:hAnsi="Arial Narrow" w:cs="Tahoma"/>
                <w:sz w:val="18"/>
                <w:szCs w:val="18"/>
              </w:rPr>
            </w:pPr>
          </w:p>
        </w:tc>
        <w:tc>
          <w:tcPr>
            <w:tcW w:w="3826" w:type="dxa"/>
          </w:tcPr>
          <w:p w14:paraId="16DF2523" w14:textId="77777777" w:rsidR="000D670B" w:rsidRPr="009E4DEF" w:rsidRDefault="000D670B" w:rsidP="000D670B">
            <w:pPr>
              <w:pStyle w:val="Paragrafoelenco"/>
              <w:numPr>
                <w:ilvl w:val="0"/>
                <w:numId w:val="2"/>
              </w:numPr>
              <w:spacing w:after="0" w:line="240" w:lineRule="auto"/>
              <w:jc w:val="both"/>
              <w:rPr>
                <w:rFonts w:ascii="Arial Narrow" w:hAnsi="Arial Narrow" w:cs="Tahoma"/>
                <w:sz w:val="18"/>
                <w:szCs w:val="18"/>
              </w:rPr>
            </w:pPr>
            <w:r w:rsidRPr="009E4DEF">
              <w:rPr>
                <w:rFonts w:ascii="Arial Narrow" w:hAnsi="Arial Narrow" w:cs="Tahoma"/>
                <w:sz w:val="18"/>
                <w:szCs w:val="18"/>
              </w:rPr>
              <w:t xml:space="preserve">Laurea triennale conseguita con il nuovo ordinamento universitario, specifica rispetto alle finalità del </w:t>
            </w:r>
            <w:proofErr w:type="gramStart"/>
            <w:r w:rsidRPr="009E4DEF">
              <w:rPr>
                <w:rFonts w:ascii="Arial Narrow" w:hAnsi="Arial Narrow" w:cs="Tahoma"/>
                <w:sz w:val="18"/>
                <w:szCs w:val="18"/>
              </w:rPr>
              <w:t>progetto.*</w:t>
            </w:r>
            <w:proofErr w:type="gramEnd"/>
          </w:p>
        </w:tc>
        <w:tc>
          <w:tcPr>
            <w:tcW w:w="2205" w:type="dxa"/>
            <w:vAlign w:val="center"/>
          </w:tcPr>
          <w:p w14:paraId="09A06298" w14:textId="77777777" w:rsidR="000D670B" w:rsidRPr="009E4DEF" w:rsidRDefault="000D670B" w:rsidP="00E80BEC">
            <w:pPr>
              <w:jc w:val="center"/>
              <w:rPr>
                <w:rFonts w:ascii="Arial Narrow" w:hAnsi="Arial Narrow" w:cs="Tahoma"/>
                <w:b/>
                <w:sz w:val="18"/>
                <w:szCs w:val="18"/>
              </w:rPr>
            </w:pPr>
            <w:r w:rsidRPr="009E4DEF">
              <w:rPr>
                <w:rFonts w:ascii="Arial Narrow" w:hAnsi="Arial Narrow" w:cs="Tahoma"/>
                <w:b/>
                <w:sz w:val="18"/>
                <w:szCs w:val="18"/>
              </w:rPr>
              <w:t>Punti 5</w:t>
            </w:r>
          </w:p>
        </w:tc>
        <w:tc>
          <w:tcPr>
            <w:tcW w:w="1267" w:type="dxa"/>
          </w:tcPr>
          <w:p w14:paraId="68F32181" w14:textId="77777777" w:rsidR="000D670B" w:rsidRPr="009E4DEF" w:rsidRDefault="000D670B" w:rsidP="00E80BEC">
            <w:pPr>
              <w:jc w:val="center"/>
              <w:rPr>
                <w:rFonts w:ascii="Arial Narrow" w:hAnsi="Arial Narrow" w:cs="Tahoma"/>
                <w:b/>
                <w:sz w:val="18"/>
                <w:szCs w:val="18"/>
              </w:rPr>
            </w:pPr>
          </w:p>
        </w:tc>
        <w:tc>
          <w:tcPr>
            <w:tcW w:w="1196" w:type="dxa"/>
            <w:shd w:val="clear" w:color="auto" w:fill="00B0F0"/>
          </w:tcPr>
          <w:p w14:paraId="52594C38" w14:textId="77777777" w:rsidR="000D670B" w:rsidRPr="009E4DEF" w:rsidRDefault="000D670B" w:rsidP="00E80BEC">
            <w:pPr>
              <w:jc w:val="center"/>
              <w:rPr>
                <w:rFonts w:ascii="Arial Narrow" w:hAnsi="Arial Narrow" w:cs="Tahoma"/>
                <w:b/>
                <w:sz w:val="18"/>
                <w:szCs w:val="18"/>
              </w:rPr>
            </w:pPr>
          </w:p>
        </w:tc>
      </w:tr>
      <w:tr w:rsidR="000D670B" w:rsidRPr="009E4DEF" w14:paraId="0E5077CD" w14:textId="77777777" w:rsidTr="00F77DC3">
        <w:tc>
          <w:tcPr>
            <w:tcW w:w="1134" w:type="dxa"/>
            <w:vMerge/>
          </w:tcPr>
          <w:p w14:paraId="65C745BF" w14:textId="77777777" w:rsidR="000D670B" w:rsidRPr="009E4DEF" w:rsidRDefault="000D670B" w:rsidP="00E80BEC">
            <w:pPr>
              <w:pStyle w:val="Paragrafoelenco"/>
              <w:jc w:val="both"/>
              <w:rPr>
                <w:rFonts w:ascii="Arial Narrow" w:hAnsi="Arial Narrow" w:cs="Tahoma"/>
                <w:sz w:val="18"/>
                <w:szCs w:val="18"/>
              </w:rPr>
            </w:pPr>
          </w:p>
        </w:tc>
        <w:tc>
          <w:tcPr>
            <w:tcW w:w="3826" w:type="dxa"/>
          </w:tcPr>
          <w:p w14:paraId="28CBAE1E" w14:textId="77777777" w:rsidR="000D670B" w:rsidRPr="009E4DEF" w:rsidRDefault="000D670B" w:rsidP="000D670B">
            <w:pPr>
              <w:pStyle w:val="Paragrafoelenco"/>
              <w:numPr>
                <w:ilvl w:val="0"/>
                <w:numId w:val="2"/>
              </w:numPr>
              <w:spacing w:after="0" w:line="240" w:lineRule="auto"/>
              <w:jc w:val="both"/>
              <w:rPr>
                <w:rFonts w:ascii="Arial Narrow" w:hAnsi="Arial Narrow" w:cs="Tahoma"/>
                <w:sz w:val="18"/>
                <w:szCs w:val="18"/>
              </w:rPr>
            </w:pPr>
            <w:r w:rsidRPr="009E4DEF">
              <w:rPr>
                <w:rFonts w:ascii="Arial Narrow" w:hAnsi="Arial Narrow" w:cs="Tahoma"/>
                <w:sz w:val="18"/>
                <w:szCs w:val="18"/>
              </w:rPr>
              <w:t xml:space="preserve">Diploma di istruzione secondaria di II grado, specifico rispetto alle finalità del </w:t>
            </w:r>
            <w:proofErr w:type="gramStart"/>
            <w:r w:rsidRPr="009E4DEF">
              <w:rPr>
                <w:rFonts w:ascii="Arial Narrow" w:hAnsi="Arial Narrow" w:cs="Tahoma"/>
                <w:sz w:val="18"/>
                <w:szCs w:val="18"/>
              </w:rPr>
              <w:t>progetto.*</w:t>
            </w:r>
            <w:proofErr w:type="gramEnd"/>
          </w:p>
        </w:tc>
        <w:tc>
          <w:tcPr>
            <w:tcW w:w="2205" w:type="dxa"/>
            <w:vAlign w:val="center"/>
          </w:tcPr>
          <w:p w14:paraId="28E386CC" w14:textId="77777777" w:rsidR="000D670B" w:rsidRPr="009E4DEF" w:rsidRDefault="000D670B" w:rsidP="00E80BEC">
            <w:pPr>
              <w:jc w:val="center"/>
              <w:rPr>
                <w:rFonts w:ascii="Arial Narrow" w:hAnsi="Arial Narrow" w:cs="Tahoma"/>
                <w:b/>
                <w:sz w:val="18"/>
                <w:szCs w:val="18"/>
              </w:rPr>
            </w:pPr>
            <w:r w:rsidRPr="009E4DEF">
              <w:rPr>
                <w:rFonts w:ascii="Arial Narrow" w:hAnsi="Arial Narrow" w:cs="Tahoma"/>
                <w:b/>
                <w:sz w:val="18"/>
                <w:szCs w:val="18"/>
              </w:rPr>
              <w:t>Punti 3</w:t>
            </w:r>
          </w:p>
        </w:tc>
        <w:tc>
          <w:tcPr>
            <w:tcW w:w="1267" w:type="dxa"/>
          </w:tcPr>
          <w:p w14:paraId="3BB7080B" w14:textId="77777777" w:rsidR="000D670B" w:rsidRPr="009E4DEF" w:rsidRDefault="000D670B" w:rsidP="00E80BEC">
            <w:pPr>
              <w:jc w:val="center"/>
              <w:rPr>
                <w:rFonts w:ascii="Arial Narrow" w:hAnsi="Arial Narrow" w:cs="Tahoma"/>
                <w:b/>
                <w:sz w:val="18"/>
                <w:szCs w:val="18"/>
              </w:rPr>
            </w:pPr>
          </w:p>
        </w:tc>
        <w:tc>
          <w:tcPr>
            <w:tcW w:w="1196" w:type="dxa"/>
            <w:shd w:val="clear" w:color="auto" w:fill="00B0F0"/>
          </w:tcPr>
          <w:p w14:paraId="77BC4FDB" w14:textId="77777777" w:rsidR="000D670B" w:rsidRPr="009E4DEF" w:rsidRDefault="000D670B" w:rsidP="00E80BEC">
            <w:pPr>
              <w:jc w:val="center"/>
              <w:rPr>
                <w:rFonts w:ascii="Arial Narrow" w:hAnsi="Arial Narrow" w:cs="Tahoma"/>
                <w:b/>
                <w:sz w:val="18"/>
                <w:szCs w:val="18"/>
              </w:rPr>
            </w:pPr>
          </w:p>
        </w:tc>
      </w:tr>
      <w:tr w:rsidR="000D670B" w:rsidRPr="009E4DEF" w14:paraId="4648522E" w14:textId="77777777" w:rsidTr="00F77DC3">
        <w:tc>
          <w:tcPr>
            <w:tcW w:w="1134" w:type="dxa"/>
            <w:vMerge/>
          </w:tcPr>
          <w:p w14:paraId="4010B509" w14:textId="77777777" w:rsidR="000D670B" w:rsidRPr="009E4DEF" w:rsidRDefault="000D670B" w:rsidP="00E80BEC">
            <w:pPr>
              <w:pStyle w:val="Paragrafoelenco"/>
              <w:jc w:val="both"/>
              <w:rPr>
                <w:rFonts w:ascii="Arial Narrow" w:hAnsi="Arial Narrow" w:cs="Tahoma"/>
                <w:sz w:val="18"/>
                <w:szCs w:val="18"/>
              </w:rPr>
            </w:pPr>
          </w:p>
        </w:tc>
        <w:tc>
          <w:tcPr>
            <w:tcW w:w="3826" w:type="dxa"/>
            <w:vMerge w:val="restart"/>
          </w:tcPr>
          <w:p w14:paraId="5BFDF1A2" w14:textId="77777777" w:rsidR="000D670B" w:rsidRPr="009E4DEF" w:rsidRDefault="000D670B" w:rsidP="000D670B">
            <w:pPr>
              <w:pStyle w:val="Paragrafoelenco"/>
              <w:numPr>
                <w:ilvl w:val="0"/>
                <w:numId w:val="2"/>
              </w:numPr>
              <w:spacing w:after="0" w:line="240" w:lineRule="auto"/>
              <w:jc w:val="both"/>
              <w:rPr>
                <w:rFonts w:ascii="Arial Narrow" w:hAnsi="Arial Narrow" w:cs="Tahoma"/>
                <w:sz w:val="18"/>
                <w:szCs w:val="18"/>
              </w:rPr>
            </w:pPr>
            <w:r w:rsidRPr="009E4DEF">
              <w:rPr>
                <w:rFonts w:ascii="Arial Narrow" w:hAnsi="Arial Narrow" w:cs="Tahoma"/>
                <w:sz w:val="18"/>
                <w:szCs w:val="18"/>
              </w:rPr>
              <w:t>Master congruente con le finalità del progetto, conseguito presso università in Italia o all’estero della durata minima di un anno.</w:t>
            </w:r>
          </w:p>
          <w:p w14:paraId="382BCC1D" w14:textId="77777777" w:rsidR="000D670B" w:rsidRPr="009E4DEF" w:rsidRDefault="000D670B" w:rsidP="000D670B">
            <w:pPr>
              <w:pStyle w:val="Paragrafoelenco"/>
              <w:numPr>
                <w:ilvl w:val="0"/>
                <w:numId w:val="2"/>
              </w:numPr>
              <w:spacing w:after="0" w:line="240" w:lineRule="auto"/>
              <w:jc w:val="both"/>
              <w:rPr>
                <w:rFonts w:ascii="Arial Narrow" w:hAnsi="Arial Narrow" w:cs="Tahoma"/>
                <w:sz w:val="18"/>
                <w:szCs w:val="18"/>
              </w:rPr>
            </w:pPr>
            <w:r w:rsidRPr="009E4DEF">
              <w:rPr>
                <w:rFonts w:ascii="Arial Narrow" w:hAnsi="Arial Narrow" w:cs="Tahoma"/>
                <w:sz w:val="18"/>
                <w:szCs w:val="18"/>
              </w:rPr>
              <w:t xml:space="preserve">Diploma di specializzazione o di perfezionamento </w:t>
            </w:r>
            <w:proofErr w:type="spellStart"/>
            <w:r w:rsidRPr="009E4DEF">
              <w:rPr>
                <w:rFonts w:ascii="Arial Narrow" w:hAnsi="Arial Narrow" w:cs="Tahoma"/>
                <w:sz w:val="18"/>
                <w:szCs w:val="18"/>
              </w:rPr>
              <w:t>pos-lauream</w:t>
            </w:r>
            <w:proofErr w:type="spellEnd"/>
            <w:r w:rsidRPr="009E4DEF">
              <w:rPr>
                <w:rFonts w:ascii="Arial Narrow" w:hAnsi="Arial Narrow" w:cs="Tahoma"/>
                <w:sz w:val="18"/>
                <w:szCs w:val="18"/>
              </w:rPr>
              <w:t xml:space="preserve"> di durata non inferiore ad un anno, congruente con le finalità del progetto.</w:t>
            </w:r>
          </w:p>
        </w:tc>
        <w:tc>
          <w:tcPr>
            <w:tcW w:w="2205" w:type="dxa"/>
            <w:vMerge w:val="restart"/>
            <w:vAlign w:val="center"/>
          </w:tcPr>
          <w:p w14:paraId="03423C78" w14:textId="77777777" w:rsidR="000D670B" w:rsidRPr="009E4DEF" w:rsidRDefault="000D670B" w:rsidP="00E80BEC">
            <w:pPr>
              <w:jc w:val="center"/>
              <w:rPr>
                <w:rFonts w:ascii="Arial Narrow" w:hAnsi="Arial Narrow" w:cs="Tahoma"/>
                <w:b/>
                <w:sz w:val="18"/>
                <w:szCs w:val="18"/>
              </w:rPr>
            </w:pPr>
            <w:r w:rsidRPr="009E4DEF">
              <w:rPr>
                <w:rFonts w:ascii="Arial Narrow" w:hAnsi="Arial Narrow" w:cs="Tahoma"/>
                <w:b/>
                <w:sz w:val="18"/>
                <w:szCs w:val="18"/>
              </w:rPr>
              <w:t>Punti 1</w:t>
            </w:r>
          </w:p>
          <w:p w14:paraId="1F168975" w14:textId="77777777" w:rsidR="000D670B" w:rsidRPr="009E4DEF" w:rsidRDefault="000D670B" w:rsidP="00E80BEC">
            <w:pPr>
              <w:jc w:val="center"/>
              <w:rPr>
                <w:rFonts w:ascii="Arial Narrow" w:hAnsi="Arial Narrow" w:cs="Tahoma"/>
                <w:b/>
                <w:sz w:val="18"/>
                <w:szCs w:val="18"/>
              </w:rPr>
            </w:pPr>
            <w:r w:rsidRPr="009E4DEF">
              <w:rPr>
                <w:rFonts w:ascii="Arial Narrow" w:hAnsi="Arial Narrow" w:cs="Tahoma"/>
                <w:b/>
                <w:sz w:val="18"/>
                <w:szCs w:val="18"/>
              </w:rPr>
              <w:t>Max 5 p.</w:t>
            </w:r>
          </w:p>
        </w:tc>
        <w:tc>
          <w:tcPr>
            <w:tcW w:w="1267" w:type="dxa"/>
          </w:tcPr>
          <w:p w14:paraId="3EA41A62" w14:textId="77777777" w:rsidR="000D670B" w:rsidRPr="009E4DEF" w:rsidRDefault="000D670B" w:rsidP="00E80BEC">
            <w:pPr>
              <w:jc w:val="center"/>
              <w:rPr>
                <w:rFonts w:ascii="Arial Narrow" w:hAnsi="Arial Narrow" w:cs="Tahoma"/>
                <w:b/>
                <w:sz w:val="18"/>
                <w:szCs w:val="18"/>
              </w:rPr>
            </w:pPr>
          </w:p>
        </w:tc>
        <w:tc>
          <w:tcPr>
            <w:tcW w:w="1196" w:type="dxa"/>
            <w:shd w:val="clear" w:color="auto" w:fill="00B0F0"/>
          </w:tcPr>
          <w:p w14:paraId="3894FA05" w14:textId="77777777" w:rsidR="000D670B" w:rsidRPr="009E4DEF" w:rsidRDefault="000D670B" w:rsidP="00E80BEC">
            <w:pPr>
              <w:jc w:val="center"/>
              <w:rPr>
                <w:rFonts w:ascii="Arial Narrow" w:hAnsi="Arial Narrow" w:cs="Tahoma"/>
                <w:b/>
                <w:sz w:val="18"/>
                <w:szCs w:val="18"/>
              </w:rPr>
            </w:pPr>
          </w:p>
        </w:tc>
      </w:tr>
      <w:tr w:rsidR="000D670B" w:rsidRPr="009E4DEF" w14:paraId="3716D723" w14:textId="77777777" w:rsidTr="00F77DC3">
        <w:tc>
          <w:tcPr>
            <w:tcW w:w="1134" w:type="dxa"/>
            <w:vMerge/>
          </w:tcPr>
          <w:p w14:paraId="5F8589AC" w14:textId="77777777" w:rsidR="000D670B" w:rsidRPr="009E4DEF" w:rsidRDefault="000D670B" w:rsidP="00E80BEC">
            <w:pPr>
              <w:pStyle w:val="Paragrafoelenco"/>
              <w:jc w:val="both"/>
              <w:rPr>
                <w:rFonts w:ascii="Arial Narrow" w:hAnsi="Arial Narrow" w:cs="Tahoma"/>
                <w:sz w:val="18"/>
                <w:szCs w:val="18"/>
              </w:rPr>
            </w:pPr>
          </w:p>
        </w:tc>
        <w:tc>
          <w:tcPr>
            <w:tcW w:w="3826" w:type="dxa"/>
            <w:vMerge/>
          </w:tcPr>
          <w:p w14:paraId="20FF78F5" w14:textId="77777777" w:rsidR="000D670B" w:rsidRPr="009E4DEF" w:rsidRDefault="000D670B" w:rsidP="000D670B">
            <w:pPr>
              <w:pStyle w:val="Paragrafoelenco"/>
              <w:numPr>
                <w:ilvl w:val="0"/>
                <w:numId w:val="2"/>
              </w:numPr>
              <w:spacing w:after="0" w:line="240" w:lineRule="auto"/>
              <w:jc w:val="both"/>
              <w:rPr>
                <w:rFonts w:ascii="Arial Narrow" w:hAnsi="Arial Narrow" w:cs="Tahoma"/>
                <w:sz w:val="18"/>
                <w:szCs w:val="18"/>
              </w:rPr>
            </w:pPr>
          </w:p>
        </w:tc>
        <w:tc>
          <w:tcPr>
            <w:tcW w:w="2205" w:type="dxa"/>
            <w:vMerge/>
            <w:vAlign w:val="center"/>
          </w:tcPr>
          <w:p w14:paraId="03D010F2" w14:textId="77777777" w:rsidR="000D670B" w:rsidRPr="009E4DEF" w:rsidRDefault="000D670B" w:rsidP="00E80BEC">
            <w:pPr>
              <w:jc w:val="center"/>
              <w:rPr>
                <w:rFonts w:ascii="Arial Narrow" w:hAnsi="Arial Narrow" w:cs="Tahoma"/>
                <w:b/>
                <w:sz w:val="18"/>
                <w:szCs w:val="18"/>
              </w:rPr>
            </w:pPr>
          </w:p>
        </w:tc>
        <w:tc>
          <w:tcPr>
            <w:tcW w:w="1267" w:type="dxa"/>
          </w:tcPr>
          <w:p w14:paraId="6026C165" w14:textId="77777777" w:rsidR="000D670B" w:rsidRPr="009E4DEF" w:rsidRDefault="000D670B" w:rsidP="00E80BEC">
            <w:pPr>
              <w:jc w:val="center"/>
              <w:rPr>
                <w:rFonts w:ascii="Arial Narrow" w:hAnsi="Arial Narrow" w:cs="Tahoma"/>
                <w:b/>
                <w:sz w:val="18"/>
                <w:szCs w:val="18"/>
              </w:rPr>
            </w:pPr>
          </w:p>
        </w:tc>
        <w:tc>
          <w:tcPr>
            <w:tcW w:w="1196" w:type="dxa"/>
            <w:shd w:val="clear" w:color="auto" w:fill="00B0F0"/>
          </w:tcPr>
          <w:p w14:paraId="49D62359" w14:textId="77777777" w:rsidR="000D670B" w:rsidRPr="009E4DEF" w:rsidRDefault="000D670B" w:rsidP="00E80BEC">
            <w:pPr>
              <w:jc w:val="center"/>
              <w:rPr>
                <w:rFonts w:ascii="Arial Narrow" w:hAnsi="Arial Narrow" w:cs="Tahoma"/>
                <w:b/>
                <w:sz w:val="18"/>
                <w:szCs w:val="18"/>
              </w:rPr>
            </w:pPr>
          </w:p>
        </w:tc>
      </w:tr>
      <w:tr w:rsidR="000D670B" w:rsidRPr="009E4DEF" w14:paraId="479158DF" w14:textId="77777777" w:rsidTr="00F77DC3">
        <w:tc>
          <w:tcPr>
            <w:tcW w:w="1134" w:type="dxa"/>
            <w:vMerge/>
          </w:tcPr>
          <w:p w14:paraId="02483056" w14:textId="77777777" w:rsidR="000D670B" w:rsidRPr="009E4DEF" w:rsidRDefault="000D670B" w:rsidP="00E80BEC">
            <w:pPr>
              <w:pStyle w:val="Paragrafoelenco"/>
              <w:jc w:val="both"/>
              <w:rPr>
                <w:rFonts w:ascii="Arial Narrow" w:hAnsi="Arial Narrow" w:cs="Tahoma"/>
                <w:sz w:val="18"/>
                <w:szCs w:val="18"/>
              </w:rPr>
            </w:pPr>
          </w:p>
        </w:tc>
        <w:tc>
          <w:tcPr>
            <w:tcW w:w="3826" w:type="dxa"/>
          </w:tcPr>
          <w:p w14:paraId="267305D2" w14:textId="77777777" w:rsidR="000D670B" w:rsidRPr="009E4DEF" w:rsidRDefault="000D670B" w:rsidP="000D670B">
            <w:pPr>
              <w:pStyle w:val="Paragrafoelenco"/>
              <w:numPr>
                <w:ilvl w:val="0"/>
                <w:numId w:val="2"/>
              </w:numPr>
              <w:spacing w:after="0" w:line="240" w:lineRule="auto"/>
              <w:jc w:val="both"/>
              <w:rPr>
                <w:rFonts w:ascii="Arial Narrow" w:hAnsi="Arial Narrow" w:cs="Tahoma"/>
                <w:sz w:val="18"/>
                <w:szCs w:val="18"/>
              </w:rPr>
            </w:pPr>
            <w:r w:rsidRPr="009E4DEF">
              <w:rPr>
                <w:rFonts w:ascii="Arial Narrow" w:hAnsi="Arial Narrow" w:cs="Tahoma"/>
                <w:sz w:val="18"/>
                <w:szCs w:val="18"/>
              </w:rPr>
              <w:t>Diploma di specializzazione biennale con esame finale, conseguito in corsi post-</w:t>
            </w:r>
            <w:proofErr w:type="spellStart"/>
            <w:r w:rsidRPr="009E4DEF">
              <w:rPr>
                <w:rFonts w:ascii="Arial Narrow" w:hAnsi="Arial Narrow" w:cs="Tahoma"/>
                <w:sz w:val="18"/>
                <w:szCs w:val="18"/>
              </w:rPr>
              <w:t>lauream</w:t>
            </w:r>
            <w:proofErr w:type="spellEnd"/>
            <w:r w:rsidRPr="009E4DEF">
              <w:rPr>
                <w:rFonts w:ascii="Arial Narrow" w:hAnsi="Arial Narrow" w:cs="Tahoma"/>
                <w:sz w:val="18"/>
                <w:szCs w:val="18"/>
              </w:rPr>
              <w:t xml:space="preserve"> congruente con le finalità del progetto.</w:t>
            </w:r>
          </w:p>
        </w:tc>
        <w:tc>
          <w:tcPr>
            <w:tcW w:w="2205" w:type="dxa"/>
            <w:vAlign w:val="center"/>
          </w:tcPr>
          <w:p w14:paraId="25B31412" w14:textId="77777777" w:rsidR="000D670B" w:rsidRPr="009E4DEF" w:rsidRDefault="000D670B" w:rsidP="00E80BEC">
            <w:pPr>
              <w:jc w:val="center"/>
              <w:rPr>
                <w:rFonts w:ascii="Arial Narrow" w:hAnsi="Arial Narrow" w:cs="Tahoma"/>
                <w:b/>
                <w:sz w:val="18"/>
                <w:szCs w:val="18"/>
              </w:rPr>
            </w:pPr>
            <w:r w:rsidRPr="009E4DEF">
              <w:rPr>
                <w:rFonts w:ascii="Arial Narrow" w:hAnsi="Arial Narrow" w:cs="Tahoma"/>
                <w:b/>
                <w:sz w:val="18"/>
                <w:szCs w:val="18"/>
              </w:rPr>
              <w:t>Punti 2</w:t>
            </w:r>
          </w:p>
          <w:p w14:paraId="6215CBA8" w14:textId="77777777" w:rsidR="000D670B" w:rsidRPr="009E4DEF" w:rsidRDefault="000D670B" w:rsidP="00E80BEC">
            <w:pPr>
              <w:jc w:val="center"/>
              <w:rPr>
                <w:rFonts w:ascii="Arial Narrow" w:hAnsi="Arial Narrow" w:cs="Tahoma"/>
                <w:b/>
                <w:sz w:val="18"/>
                <w:szCs w:val="18"/>
              </w:rPr>
            </w:pPr>
            <w:r w:rsidRPr="009E4DEF">
              <w:rPr>
                <w:rFonts w:ascii="Arial Narrow" w:hAnsi="Arial Narrow" w:cs="Tahoma"/>
                <w:b/>
                <w:sz w:val="18"/>
                <w:szCs w:val="18"/>
              </w:rPr>
              <w:t>Max 10 p.</w:t>
            </w:r>
          </w:p>
        </w:tc>
        <w:tc>
          <w:tcPr>
            <w:tcW w:w="1267" w:type="dxa"/>
          </w:tcPr>
          <w:p w14:paraId="7932D30E" w14:textId="77777777" w:rsidR="000D670B" w:rsidRPr="009E4DEF" w:rsidRDefault="000D670B" w:rsidP="00E80BEC">
            <w:pPr>
              <w:jc w:val="center"/>
              <w:rPr>
                <w:rFonts w:ascii="Arial Narrow" w:hAnsi="Arial Narrow" w:cs="Tahoma"/>
                <w:b/>
                <w:sz w:val="18"/>
                <w:szCs w:val="18"/>
              </w:rPr>
            </w:pPr>
          </w:p>
        </w:tc>
        <w:tc>
          <w:tcPr>
            <w:tcW w:w="1196" w:type="dxa"/>
            <w:shd w:val="clear" w:color="auto" w:fill="00B0F0"/>
          </w:tcPr>
          <w:p w14:paraId="2DD7B6EC" w14:textId="77777777" w:rsidR="000D670B" w:rsidRPr="009E4DEF" w:rsidRDefault="000D670B" w:rsidP="00E80BEC">
            <w:pPr>
              <w:jc w:val="center"/>
              <w:rPr>
                <w:rFonts w:ascii="Arial Narrow" w:hAnsi="Arial Narrow" w:cs="Tahoma"/>
                <w:b/>
                <w:sz w:val="18"/>
                <w:szCs w:val="18"/>
              </w:rPr>
            </w:pPr>
          </w:p>
        </w:tc>
      </w:tr>
      <w:tr w:rsidR="000D670B" w:rsidRPr="009E4DEF" w14:paraId="4D7C07D2" w14:textId="77777777" w:rsidTr="00F77DC3">
        <w:tc>
          <w:tcPr>
            <w:tcW w:w="1134" w:type="dxa"/>
            <w:vMerge/>
          </w:tcPr>
          <w:p w14:paraId="2E0B3463" w14:textId="77777777" w:rsidR="000D670B" w:rsidRPr="009E4DEF" w:rsidRDefault="000D670B" w:rsidP="00E80BEC">
            <w:pPr>
              <w:pStyle w:val="Paragrafoelenco"/>
              <w:rPr>
                <w:rFonts w:ascii="Arial Narrow" w:hAnsi="Arial Narrow" w:cs="Tahoma"/>
                <w:sz w:val="18"/>
                <w:szCs w:val="18"/>
              </w:rPr>
            </w:pPr>
          </w:p>
        </w:tc>
        <w:tc>
          <w:tcPr>
            <w:tcW w:w="3826" w:type="dxa"/>
          </w:tcPr>
          <w:p w14:paraId="7EE5777A" w14:textId="77777777" w:rsidR="000D670B" w:rsidRPr="009E4DEF" w:rsidRDefault="000D670B" w:rsidP="000D670B">
            <w:pPr>
              <w:pStyle w:val="Paragrafoelenco"/>
              <w:numPr>
                <w:ilvl w:val="0"/>
                <w:numId w:val="2"/>
              </w:numPr>
              <w:spacing w:after="0" w:line="240" w:lineRule="auto"/>
              <w:rPr>
                <w:rFonts w:ascii="Arial Narrow" w:hAnsi="Arial Narrow" w:cs="Tahoma"/>
                <w:sz w:val="18"/>
                <w:szCs w:val="18"/>
              </w:rPr>
            </w:pPr>
            <w:r w:rsidRPr="009E4DEF">
              <w:rPr>
                <w:rFonts w:ascii="Arial Narrow" w:hAnsi="Arial Narrow" w:cs="Tahoma"/>
                <w:sz w:val="18"/>
                <w:szCs w:val="18"/>
              </w:rPr>
              <w:t>Competenze informatiche certificate – ECDL – EUCIP- EIPASS - CISCO</w:t>
            </w:r>
          </w:p>
        </w:tc>
        <w:tc>
          <w:tcPr>
            <w:tcW w:w="2205" w:type="dxa"/>
            <w:vAlign w:val="center"/>
          </w:tcPr>
          <w:p w14:paraId="44258865" w14:textId="77777777" w:rsidR="000D670B" w:rsidRPr="009E4DEF" w:rsidRDefault="000D670B" w:rsidP="00E80BEC">
            <w:pPr>
              <w:jc w:val="center"/>
              <w:rPr>
                <w:rFonts w:ascii="Arial Narrow" w:hAnsi="Arial Narrow" w:cs="Tahoma"/>
                <w:b/>
                <w:sz w:val="18"/>
                <w:szCs w:val="18"/>
              </w:rPr>
            </w:pPr>
            <w:r w:rsidRPr="009E4DEF">
              <w:rPr>
                <w:rFonts w:ascii="Arial Narrow" w:hAnsi="Arial Narrow" w:cs="Tahoma"/>
                <w:b/>
                <w:sz w:val="18"/>
                <w:szCs w:val="18"/>
              </w:rPr>
              <w:t>Punti 2</w:t>
            </w:r>
          </w:p>
          <w:p w14:paraId="6EEE54F1" w14:textId="77777777" w:rsidR="000D670B" w:rsidRPr="009E4DEF" w:rsidRDefault="000D670B" w:rsidP="00E80BEC">
            <w:pPr>
              <w:jc w:val="center"/>
              <w:rPr>
                <w:rFonts w:ascii="Arial Narrow" w:hAnsi="Arial Narrow" w:cs="Tahoma"/>
                <w:b/>
                <w:sz w:val="18"/>
                <w:szCs w:val="18"/>
              </w:rPr>
            </w:pPr>
            <w:r w:rsidRPr="009E4DEF">
              <w:rPr>
                <w:rFonts w:ascii="Arial Narrow" w:hAnsi="Arial Narrow" w:cs="Tahoma"/>
                <w:b/>
                <w:sz w:val="18"/>
                <w:szCs w:val="18"/>
              </w:rPr>
              <w:t>Max 6</w:t>
            </w:r>
          </w:p>
        </w:tc>
        <w:tc>
          <w:tcPr>
            <w:tcW w:w="1267" w:type="dxa"/>
          </w:tcPr>
          <w:p w14:paraId="483DA1FA" w14:textId="77777777" w:rsidR="000D670B" w:rsidRPr="009E4DEF" w:rsidRDefault="000D670B" w:rsidP="00E80BEC">
            <w:pPr>
              <w:jc w:val="center"/>
              <w:rPr>
                <w:rFonts w:ascii="Arial Narrow" w:hAnsi="Arial Narrow" w:cs="Tahoma"/>
                <w:b/>
                <w:sz w:val="18"/>
                <w:szCs w:val="18"/>
              </w:rPr>
            </w:pPr>
          </w:p>
        </w:tc>
        <w:tc>
          <w:tcPr>
            <w:tcW w:w="1196" w:type="dxa"/>
            <w:shd w:val="clear" w:color="auto" w:fill="00B0F0"/>
          </w:tcPr>
          <w:p w14:paraId="7F7BDA8B" w14:textId="77777777" w:rsidR="000D670B" w:rsidRPr="009E4DEF" w:rsidRDefault="000D670B" w:rsidP="00E80BEC">
            <w:pPr>
              <w:jc w:val="center"/>
              <w:rPr>
                <w:rFonts w:ascii="Arial Narrow" w:hAnsi="Arial Narrow" w:cs="Tahoma"/>
                <w:b/>
                <w:sz w:val="18"/>
                <w:szCs w:val="18"/>
              </w:rPr>
            </w:pPr>
          </w:p>
        </w:tc>
      </w:tr>
      <w:tr w:rsidR="000D670B" w:rsidRPr="009E4DEF" w14:paraId="180D63A9" w14:textId="77777777" w:rsidTr="00F77DC3">
        <w:tc>
          <w:tcPr>
            <w:tcW w:w="1134" w:type="dxa"/>
            <w:textDirection w:val="btLr"/>
            <w:vAlign w:val="center"/>
          </w:tcPr>
          <w:p w14:paraId="2A44F0E9" w14:textId="77777777" w:rsidR="000D670B" w:rsidRPr="009E4DEF" w:rsidRDefault="000D670B" w:rsidP="00E80BEC">
            <w:pPr>
              <w:pStyle w:val="Paragrafoelenco"/>
              <w:ind w:right="113"/>
              <w:jc w:val="center"/>
              <w:rPr>
                <w:rFonts w:ascii="Arial Narrow" w:hAnsi="Arial Narrow" w:cs="Tahoma"/>
                <w:sz w:val="18"/>
                <w:szCs w:val="18"/>
              </w:rPr>
            </w:pPr>
            <w:r w:rsidRPr="009E4DEF">
              <w:rPr>
                <w:rFonts w:ascii="Arial Narrow" w:hAnsi="Arial Narrow" w:cs="Tahoma"/>
                <w:sz w:val="18"/>
                <w:szCs w:val="18"/>
              </w:rPr>
              <w:t>Sez. 2</w:t>
            </w:r>
          </w:p>
          <w:p w14:paraId="31DAEA85" w14:textId="77777777" w:rsidR="000D670B" w:rsidRPr="009E4DEF" w:rsidRDefault="000D670B" w:rsidP="00E80BEC">
            <w:pPr>
              <w:pStyle w:val="Paragrafoelenco"/>
              <w:ind w:right="113"/>
              <w:jc w:val="center"/>
              <w:rPr>
                <w:rFonts w:ascii="Arial Narrow" w:hAnsi="Arial Narrow" w:cs="Tahoma"/>
                <w:sz w:val="18"/>
                <w:szCs w:val="18"/>
              </w:rPr>
            </w:pPr>
            <w:r w:rsidRPr="009E4DEF">
              <w:rPr>
                <w:rFonts w:ascii="Arial Narrow" w:hAnsi="Arial Narrow" w:cs="Tahoma"/>
                <w:sz w:val="18"/>
                <w:szCs w:val="18"/>
              </w:rPr>
              <w:t>Esperienze Professionali</w:t>
            </w:r>
          </w:p>
        </w:tc>
        <w:tc>
          <w:tcPr>
            <w:tcW w:w="3826" w:type="dxa"/>
          </w:tcPr>
          <w:p w14:paraId="3663BBEC" w14:textId="77777777" w:rsidR="000D670B" w:rsidRPr="009E4DEF" w:rsidRDefault="000D670B" w:rsidP="000D670B">
            <w:pPr>
              <w:pStyle w:val="Paragrafoelenco"/>
              <w:numPr>
                <w:ilvl w:val="0"/>
                <w:numId w:val="3"/>
              </w:numPr>
              <w:spacing w:after="0" w:line="240" w:lineRule="auto"/>
              <w:rPr>
                <w:rFonts w:ascii="Arial Narrow" w:hAnsi="Arial Narrow" w:cs="Tahoma"/>
                <w:sz w:val="18"/>
                <w:szCs w:val="18"/>
              </w:rPr>
            </w:pPr>
            <w:r w:rsidRPr="009E4DEF">
              <w:rPr>
                <w:rFonts w:ascii="Arial Narrow" w:hAnsi="Arial Narrow" w:cs="Tahoma"/>
                <w:sz w:val="18"/>
                <w:szCs w:val="18"/>
              </w:rPr>
              <w:t>Incarichi ricoperti nell’ambito di corsi PON/POR</w:t>
            </w:r>
          </w:p>
          <w:p w14:paraId="2B2D0AC7" w14:textId="77777777" w:rsidR="000D670B" w:rsidRPr="009E4DEF" w:rsidRDefault="000D670B" w:rsidP="000D670B">
            <w:pPr>
              <w:pStyle w:val="Paragrafoelenco"/>
              <w:numPr>
                <w:ilvl w:val="0"/>
                <w:numId w:val="4"/>
              </w:numPr>
              <w:spacing w:after="0" w:line="240" w:lineRule="auto"/>
              <w:rPr>
                <w:rFonts w:ascii="Arial Narrow" w:hAnsi="Arial Narrow" w:cs="Tahoma"/>
                <w:sz w:val="18"/>
                <w:szCs w:val="18"/>
              </w:rPr>
            </w:pPr>
            <w:r w:rsidRPr="009E4DEF">
              <w:rPr>
                <w:rFonts w:ascii="Arial Narrow" w:hAnsi="Arial Narrow" w:cs="Tahoma"/>
                <w:sz w:val="18"/>
                <w:szCs w:val="18"/>
              </w:rPr>
              <w:t xml:space="preserve">Tutor; </w:t>
            </w:r>
          </w:p>
          <w:p w14:paraId="7A03370D" w14:textId="77777777" w:rsidR="000D670B" w:rsidRPr="009E4DEF" w:rsidRDefault="000D670B" w:rsidP="000D670B">
            <w:pPr>
              <w:pStyle w:val="Paragrafoelenco"/>
              <w:numPr>
                <w:ilvl w:val="0"/>
                <w:numId w:val="4"/>
              </w:numPr>
              <w:spacing w:after="0" w:line="240" w:lineRule="auto"/>
              <w:rPr>
                <w:rFonts w:ascii="Arial Narrow" w:hAnsi="Arial Narrow" w:cs="Tahoma"/>
                <w:sz w:val="18"/>
                <w:szCs w:val="18"/>
              </w:rPr>
            </w:pPr>
            <w:r w:rsidRPr="009E4DEF">
              <w:rPr>
                <w:rFonts w:ascii="Arial Narrow" w:hAnsi="Arial Narrow" w:cs="Tahoma"/>
                <w:sz w:val="18"/>
                <w:szCs w:val="18"/>
              </w:rPr>
              <w:t xml:space="preserve">Esperto; </w:t>
            </w:r>
          </w:p>
          <w:p w14:paraId="6863E7DB" w14:textId="77777777" w:rsidR="000D670B" w:rsidRPr="009E4DEF" w:rsidRDefault="000D670B" w:rsidP="000D670B">
            <w:pPr>
              <w:pStyle w:val="Paragrafoelenco"/>
              <w:numPr>
                <w:ilvl w:val="0"/>
                <w:numId w:val="4"/>
              </w:numPr>
              <w:spacing w:after="0" w:line="240" w:lineRule="auto"/>
              <w:rPr>
                <w:rFonts w:ascii="Arial Narrow" w:hAnsi="Arial Narrow" w:cs="Tahoma"/>
                <w:sz w:val="18"/>
                <w:szCs w:val="18"/>
              </w:rPr>
            </w:pPr>
            <w:r w:rsidRPr="009E4DEF">
              <w:rPr>
                <w:rFonts w:ascii="Arial Narrow" w:hAnsi="Arial Narrow" w:cs="Tahoma"/>
                <w:sz w:val="18"/>
                <w:szCs w:val="18"/>
              </w:rPr>
              <w:t>Coordinatore;</w:t>
            </w:r>
          </w:p>
          <w:p w14:paraId="5BC29965" w14:textId="77777777" w:rsidR="000D670B" w:rsidRPr="009E4DEF" w:rsidRDefault="000D670B" w:rsidP="000D670B">
            <w:pPr>
              <w:pStyle w:val="Paragrafoelenco"/>
              <w:numPr>
                <w:ilvl w:val="0"/>
                <w:numId w:val="1"/>
              </w:numPr>
              <w:spacing w:after="0" w:line="240" w:lineRule="auto"/>
              <w:rPr>
                <w:rFonts w:ascii="Arial Narrow" w:hAnsi="Arial Narrow" w:cs="Tahoma"/>
                <w:sz w:val="18"/>
                <w:szCs w:val="18"/>
              </w:rPr>
            </w:pPr>
            <w:r w:rsidRPr="009E4DEF">
              <w:rPr>
                <w:rFonts w:ascii="Arial Narrow" w:hAnsi="Arial Narrow" w:cs="Tahoma"/>
                <w:sz w:val="18"/>
                <w:szCs w:val="18"/>
              </w:rPr>
              <w:t>Referente di valutazione.</w:t>
            </w:r>
          </w:p>
          <w:p w14:paraId="5383938D" w14:textId="5F638AB1" w:rsidR="000D670B" w:rsidRPr="009E4DEF" w:rsidRDefault="00F77DC3" w:rsidP="00E80BEC">
            <w:pPr>
              <w:spacing w:after="0" w:line="240" w:lineRule="auto"/>
              <w:rPr>
                <w:rFonts w:ascii="Arial Narrow" w:hAnsi="Arial Narrow" w:cs="Tahoma"/>
                <w:sz w:val="18"/>
                <w:szCs w:val="18"/>
              </w:rPr>
            </w:pPr>
            <w:r>
              <w:rPr>
                <w:rFonts w:ascii="Arial Narrow" w:hAnsi="Arial Narrow" w:cs="Tahoma"/>
                <w:sz w:val="18"/>
                <w:szCs w:val="18"/>
              </w:rPr>
              <w:t xml:space="preserve">                          </w:t>
            </w:r>
            <w:r w:rsidR="000D670B" w:rsidRPr="009E4DEF">
              <w:rPr>
                <w:rFonts w:ascii="Arial Narrow" w:hAnsi="Arial Narrow" w:cs="Tahoma"/>
                <w:sz w:val="18"/>
                <w:szCs w:val="18"/>
              </w:rPr>
              <w:t>per ogni incarico ricoperto</w:t>
            </w:r>
          </w:p>
        </w:tc>
        <w:tc>
          <w:tcPr>
            <w:tcW w:w="2205" w:type="dxa"/>
          </w:tcPr>
          <w:p w14:paraId="79C07C95" w14:textId="77777777" w:rsidR="000D670B" w:rsidRPr="009E4DEF" w:rsidRDefault="000D670B" w:rsidP="00E80BEC">
            <w:pPr>
              <w:spacing w:after="0"/>
              <w:jc w:val="center"/>
              <w:rPr>
                <w:rFonts w:ascii="Arial Narrow" w:hAnsi="Arial Narrow" w:cs="Tahoma"/>
                <w:b/>
                <w:sz w:val="18"/>
                <w:szCs w:val="18"/>
              </w:rPr>
            </w:pPr>
          </w:p>
          <w:p w14:paraId="687863B3" w14:textId="77777777" w:rsidR="000D670B" w:rsidRPr="009E4DEF" w:rsidRDefault="000D670B" w:rsidP="00E80BEC">
            <w:pPr>
              <w:spacing w:after="0"/>
              <w:jc w:val="center"/>
              <w:rPr>
                <w:rFonts w:ascii="Arial Narrow" w:hAnsi="Arial Narrow" w:cs="Tahoma"/>
                <w:b/>
                <w:sz w:val="18"/>
                <w:szCs w:val="18"/>
              </w:rPr>
            </w:pPr>
            <w:r w:rsidRPr="009E4DEF">
              <w:rPr>
                <w:rFonts w:ascii="Arial Narrow" w:hAnsi="Arial Narrow" w:cs="Tahoma"/>
                <w:b/>
                <w:sz w:val="18"/>
                <w:szCs w:val="18"/>
              </w:rPr>
              <w:t>Punti 1</w:t>
            </w:r>
          </w:p>
          <w:p w14:paraId="6D95C8BB" w14:textId="77777777" w:rsidR="000D670B" w:rsidRPr="009E4DEF" w:rsidRDefault="000D670B" w:rsidP="00E80BEC">
            <w:pPr>
              <w:spacing w:after="0"/>
              <w:jc w:val="center"/>
              <w:rPr>
                <w:rFonts w:ascii="Arial Narrow" w:hAnsi="Arial Narrow" w:cs="Tahoma"/>
                <w:b/>
                <w:sz w:val="18"/>
                <w:szCs w:val="18"/>
              </w:rPr>
            </w:pPr>
            <w:r w:rsidRPr="009E4DEF">
              <w:rPr>
                <w:rFonts w:ascii="Arial Narrow" w:hAnsi="Arial Narrow" w:cs="Tahoma"/>
                <w:b/>
                <w:sz w:val="18"/>
                <w:szCs w:val="18"/>
              </w:rPr>
              <w:t>Punti 2</w:t>
            </w:r>
          </w:p>
          <w:p w14:paraId="26428DB2" w14:textId="77777777" w:rsidR="000D670B" w:rsidRPr="009E4DEF" w:rsidRDefault="000D670B" w:rsidP="00E80BEC">
            <w:pPr>
              <w:spacing w:after="0"/>
              <w:jc w:val="center"/>
              <w:rPr>
                <w:rFonts w:ascii="Arial Narrow" w:hAnsi="Arial Narrow" w:cs="Tahoma"/>
                <w:b/>
                <w:sz w:val="18"/>
                <w:szCs w:val="18"/>
              </w:rPr>
            </w:pPr>
            <w:r w:rsidRPr="009E4DEF">
              <w:rPr>
                <w:rFonts w:ascii="Arial Narrow" w:hAnsi="Arial Narrow" w:cs="Tahoma"/>
                <w:b/>
                <w:sz w:val="18"/>
                <w:szCs w:val="18"/>
              </w:rPr>
              <w:t>Punti 3</w:t>
            </w:r>
          </w:p>
          <w:p w14:paraId="62429E88" w14:textId="77777777" w:rsidR="000D670B" w:rsidRPr="009E4DEF" w:rsidRDefault="000D670B" w:rsidP="00E80BEC">
            <w:pPr>
              <w:spacing w:after="0"/>
              <w:jc w:val="center"/>
              <w:rPr>
                <w:rFonts w:ascii="Arial Narrow" w:hAnsi="Arial Narrow" w:cs="Tahoma"/>
                <w:b/>
                <w:sz w:val="18"/>
                <w:szCs w:val="18"/>
              </w:rPr>
            </w:pPr>
            <w:r w:rsidRPr="009E4DEF">
              <w:rPr>
                <w:rFonts w:ascii="Arial Narrow" w:hAnsi="Arial Narrow" w:cs="Tahoma"/>
                <w:b/>
                <w:sz w:val="18"/>
                <w:szCs w:val="18"/>
              </w:rPr>
              <w:t>Punti 3</w:t>
            </w:r>
          </w:p>
          <w:p w14:paraId="30C8C271" w14:textId="77777777" w:rsidR="000D670B" w:rsidRPr="009E4DEF" w:rsidRDefault="000D670B" w:rsidP="00E80BEC">
            <w:pPr>
              <w:spacing w:after="0"/>
              <w:jc w:val="center"/>
              <w:rPr>
                <w:rFonts w:ascii="Arial Narrow" w:hAnsi="Arial Narrow" w:cs="Tahoma"/>
                <w:b/>
                <w:sz w:val="18"/>
                <w:szCs w:val="18"/>
              </w:rPr>
            </w:pPr>
            <w:r w:rsidRPr="009E4DEF">
              <w:rPr>
                <w:rFonts w:ascii="Arial Narrow" w:hAnsi="Arial Narrow" w:cs="Tahoma"/>
                <w:b/>
                <w:sz w:val="18"/>
                <w:szCs w:val="18"/>
              </w:rPr>
              <w:t>Max 20 p.</w:t>
            </w:r>
          </w:p>
        </w:tc>
        <w:tc>
          <w:tcPr>
            <w:tcW w:w="1267" w:type="dxa"/>
          </w:tcPr>
          <w:p w14:paraId="20D82645" w14:textId="77777777" w:rsidR="000D670B" w:rsidRPr="009E4DEF" w:rsidRDefault="000D670B" w:rsidP="00E80BEC">
            <w:pPr>
              <w:jc w:val="center"/>
              <w:rPr>
                <w:rFonts w:ascii="Arial Narrow" w:hAnsi="Arial Narrow" w:cs="Tahoma"/>
                <w:b/>
                <w:sz w:val="18"/>
                <w:szCs w:val="18"/>
              </w:rPr>
            </w:pPr>
          </w:p>
        </w:tc>
        <w:tc>
          <w:tcPr>
            <w:tcW w:w="1196" w:type="dxa"/>
            <w:shd w:val="clear" w:color="auto" w:fill="00B0F0"/>
          </w:tcPr>
          <w:p w14:paraId="1F40E7E8" w14:textId="77777777" w:rsidR="000D670B" w:rsidRPr="009E4DEF" w:rsidRDefault="000D670B" w:rsidP="00E80BEC">
            <w:pPr>
              <w:jc w:val="center"/>
              <w:rPr>
                <w:rFonts w:ascii="Arial Narrow" w:hAnsi="Arial Narrow" w:cs="Tahoma"/>
                <w:b/>
                <w:sz w:val="18"/>
                <w:szCs w:val="18"/>
              </w:rPr>
            </w:pPr>
          </w:p>
        </w:tc>
      </w:tr>
    </w:tbl>
    <w:p w14:paraId="16E065A3" w14:textId="77777777" w:rsidR="00F77DC3" w:rsidRPr="00D37EBA" w:rsidRDefault="00F77DC3" w:rsidP="00F77DC3">
      <w:pPr>
        <w:rPr>
          <w:rFonts w:ascii="Arial Narrow" w:hAnsi="Arial Narrow"/>
          <w:sz w:val="24"/>
          <w:szCs w:val="24"/>
        </w:rPr>
      </w:pPr>
      <w:r w:rsidRPr="00D37EBA">
        <w:rPr>
          <w:rFonts w:ascii="Arial Narrow" w:hAnsi="Arial Narrow"/>
          <w:sz w:val="24"/>
          <w:szCs w:val="24"/>
        </w:rPr>
        <w:t>*</w:t>
      </w:r>
      <w:r w:rsidRPr="00D37EBA">
        <w:rPr>
          <w:rFonts w:ascii="Arial Narrow" w:hAnsi="Arial Narrow"/>
          <w:sz w:val="16"/>
          <w:szCs w:val="16"/>
        </w:rPr>
        <w:t>I titoli di cui ai punti 1), 2), 3) non sono cumulabili. Si valuta un solo titolo</w:t>
      </w:r>
    </w:p>
    <w:p w14:paraId="54B4FC98" w14:textId="77777777" w:rsidR="000D670B" w:rsidRPr="009E4DEF" w:rsidRDefault="000D670B" w:rsidP="000D670B">
      <w:pPr>
        <w:autoSpaceDE w:val="0"/>
        <w:autoSpaceDN w:val="0"/>
        <w:adjustRightInd w:val="0"/>
        <w:ind w:left="3540" w:hanging="3540"/>
        <w:rPr>
          <w:rFonts w:ascii="Arial Narrow" w:hAnsi="Arial Narrow" w:cs="Tahoma"/>
          <w:sz w:val="18"/>
          <w:szCs w:val="18"/>
        </w:rPr>
      </w:pPr>
    </w:p>
    <w:p w14:paraId="3E4B47E2" w14:textId="77777777" w:rsidR="000D670B" w:rsidRPr="009E4DEF" w:rsidRDefault="000D670B" w:rsidP="000D670B">
      <w:pPr>
        <w:autoSpaceDE w:val="0"/>
        <w:autoSpaceDN w:val="0"/>
        <w:adjustRightInd w:val="0"/>
        <w:ind w:left="4956" w:hanging="4956"/>
        <w:rPr>
          <w:rFonts w:ascii="Arial Narrow" w:hAnsi="Arial Narrow" w:cs="Tahoma"/>
          <w:sz w:val="18"/>
          <w:szCs w:val="18"/>
        </w:rPr>
      </w:pPr>
      <w:r w:rsidRPr="009E4DEF">
        <w:rPr>
          <w:rFonts w:ascii="Arial Narrow" w:hAnsi="Arial Narrow" w:cs="Tahoma"/>
          <w:sz w:val="18"/>
          <w:szCs w:val="18"/>
        </w:rPr>
        <w:t>Data ___________________________</w:t>
      </w:r>
      <w:r w:rsidRPr="009E4DEF">
        <w:rPr>
          <w:rFonts w:ascii="Arial Narrow" w:hAnsi="Arial Narrow" w:cs="Tahoma"/>
          <w:sz w:val="18"/>
          <w:szCs w:val="18"/>
        </w:rPr>
        <w:tab/>
        <w:t xml:space="preserve">                                    </w:t>
      </w:r>
      <w:r w:rsidRPr="009E4DEF">
        <w:rPr>
          <w:rFonts w:ascii="Arial Narrow" w:hAnsi="Arial Narrow" w:cs="Tahoma"/>
          <w:sz w:val="18"/>
          <w:szCs w:val="18"/>
        </w:rPr>
        <w:tab/>
        <w:t xml:space="preserve">Firma </w:t>
      </w:r>
    </w:p>
    <w:p w14:paraId="008F59F9" w14:textId="3E6CA764" w:rsidR="00F74D11" w:rsidRDefault="000D670B" w:rsidP="00A00F1C">
      <w:pPr>
        <w:autoSpaceDE w:val="0"/>
        <w:autoSpaceDN w:val="0"/>
        <w:adjustRightInd w:val="0"/>
        <w:ind w:left="4956" w:hanging="4956"/>
      </w:pPr>
      <w:r w:rsidRPr="009E4DEF">
        <w:rPr>
          <w:rFonts w:ascii="Arial Narrow" w:hAnsi="Arial Narrow" w:cs="Tahoma"/>
          <w:sz w:val="18"/>
          <w:szCs w:val="18"/>
        </w:rPr>
        <w:tab/>
        <w:t>___________________________________________</w:t>
      </w:r>
    </w:p>
    <w:sectPr w:rsidR="00F74D11" w:rsidSect="000D670B">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F02C3"/>
    <w:multiLevelType w:val="hybridMultilevel"/>
    <w:tmpl w:val="A0C65B34"/>
    <w:lvl w:ilvl="0" w:tplc="6774686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07F2BB2"/>
    <w:multiLevelType w:val="hybridMultilevel"/>
    <w:tmpl w:val="185E2D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EE45F94"/>
    <w:multiLevelType w:val="hybridMultilevel"/>
    <w:tmpl w:val="03341D8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783566E3"/>
    <w:multiLevelType w:val="hybridMultilevel"/>
    <w:tmpl w:val="94921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0B"/>
    <w:rsid w:val="000D670B"/>
    <w:rsid w:val="00A00F1C"/>
    <w:rsid w:val="00DD21C1"/>
    <w:rsid w:val="00F74D11"/>
    <w:rsid w:val="00F77D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90D83"/>
  <w15:chartTrackingRefBased/>
  <w15:docId w15:val="{8A24DC71-9F7A-4C46-A6D1-A75B68B4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67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670B"/>
    <w:pPr>
      <w:spacing w:after="200" w:line="276" w:lineRule="auto"/>
      <w:ind w:left="720"/>
      <w:contextualSpacing/>
    </w:pPr>
  </w:style>
  <w:style w:type="paragraph" w:customStyle="1" w:styleId="Default">
    <w:name w:val="Default"/>
    <w:uiPriority w:val="99"/>
    <w:rsid w:val="000D670B"/>
    <w:pPr>
      <w:autoSpaceDE w:val="0"/>
      <w:autoSpaceDN w:val="0"/>
      <w:adjustRightInd w:val="0"/>
      <w:spacing w:after="0" w:line="240" w:lineRule="auto"/>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z7712</dc:creator>
  <cp:keywords/>
  <dc:description/>
  <cp:lastModifiedBy>z7712</cp:lastModifiedBy>
  <cp:revision>4</cp:revision>
  <cp:lastPrinted>2021-11-09T16:08:00Z</cp:lastPrinted>
  <dcterms:created xsi:type="dcterms:W3CDTF">2021-10-30T16:51:00Z</dcterms:created>
  <dcterms:modified xsi:type="dcterms:W3CDTF">2021-11-09T16:09:00Z</dcterms:modified>
</cp:coreProperties>
</file>